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40F60" w14:textId="7C2FE782" w:rsidR="003142F6" w:rsidRDefault="003142F6"/>
    <w:p w14:paraId="5F17A56C" w14:textId="743A5713" w:rsidR="006C3A45" w:rsidRDefault="006C3A45" w:rsidP="006C3A45">
      <w:pPr>
        <w:jc w:val="both"/>
        <w:rPr>
          <w:rFonts w:cstheme="minorHAnsi"/>
          <w:sz w:val="24"/>
          <w:szCs w:val="24"/>
        </w:rPr>
      </w:pPr>
    </w:p>
    <w:p w14:paraId="483F42D0" w14:textId="5E6F55A3" w:rsidR="00AE6184" w:rsidRPr="00AE6184" w:rsidRDefault="00AE6184" w:rsidP="00AE6184">
      <w:pPr>
        <w:rPr>
          <w:rFonts w:cstheme="minorHAnsi"/>
          <w:sz w:val="24"/>
          <w:szCs w:val="24"/>
        </w:rPr>
      </w:pPr>
      <w:r>
        <w:rPr>
          <w:rFonts w:cstheme="minorHAnsi"/>
          <w:sz w:val="24"/>
          <w:szCs w:val="24"/>
        </w:rPr>
        <w:t xml:space="preserve">DATUM: </w:t>
      </w:r>
      <w:r w:rsidR="002656FB">
        <w:rPr>
          <w:rFonts w:cstheme="minorHAnsi"/>
          <w:sz w:val="24"/>
          <w:szCs w:val="24"/>
        </w:rPr>
        <w:t>6</w:t>
      </w:r>
      <w:r>
        <w:rPr>
          <w:rFonts w:cstheme="minorHAnsi"/>
          <w:sz w:val="24"/>
          <w:szCs w:val="24"/>
        </w:rPr>
        <w:t>. 1. 2024</w:t>
      </w:r>
    </w:p>
    <w:p w14:paraId="2DE6A7F9" w14:textId="77777777" w:rsidR="00AE6184" w:rsidRDefault="00AE6184" w:rsidP="00AE6184">
      <w:pPr>
        <w:rPr>
          <w:rFonts w:cstheme="minorHAnsi"/>
          <w:b/>
          <w:bCs/>
          <w:sz w:val="28"/>
          <w:szCs w:val="28"/>
        </w:rPr>
      </w:pPr>
    </w:p>
    <w:p w14:paraId="71D2D0E6" w14:textId="77777777" w:rsidR="00AE6184" w:rsidRDefault="00AE6184" w:rsidP="00AE6184">
      <w:pPr>
        <w:rPr>
          <w:rFonts w:cstheme="minorHAnsi"/>
          <w:b/>
          <w:bCs/>
          <w:sz w:val="28"/>
          <w:szCs w:val="28"/>
        </w:rPr>
      </w:pPr>
    </w:p>
    <w:p w14:paraId="61F1C6B2" w14:textId="1007FDA9" w:rsidR="00AE6184" w:rsidRPr="00AE6184" w:rsidRDefault="00AE6184" w:rsidP="00AE6184">
      <w:pPr>
        <w:rPr>
          <w:color w:val="000000" w:themeColor="text1"/>
          <w:sz w:val="20"/>
          <w:szCs w:val="20"/>
        </w:rPr>
      </w:pPr>
      <w:r w:rsidRPr="00AE6184">
        <w:rPr>
          <w:rFonts w:cstheme="minorHAnsi"/>
          <w:b/>
          <w:bCs/>
          <w:sz w:val="28"/>
          <w:szCs w:val="28"/>
        </w:rPr>
        <w:t>ZADEVA:</w:t>
      </w:r>
      <w:r w:rsidRPr="00AE6184">
        <w:rPr>
          <w:rFonts w:cstheme="minorHAnsi"/>
          <w:sz w:val="28"/>
          <w:szCs w:val="28"/>
        </w:rPr>
        <w:t xml:space="preserve"> </w:t>
      </w:r>
      <w:r>
        <w:rPr>
          <w:b/>
          <w:color w:val="000000" w:themeColor="text1"/>
          <w:sz w:val="28"/>
          <w:szCs w:val="20"/>
        </w:rPr>
        <w:t>P</w:t>
      </w:r>
      <w:r w:rsidRPr="00AE6184">
        <w:rPr>
          <w:b/>
          <w:color w:val="000000" w:themeColor="text1"/>
          <w:sz w:val="28"/>
          <w:szCs w:val="20"/>
        </w:rPr>
        <w:t>oročilo poveljnika o operativnem delu</w:t>
      </w:r>
      <w:r>
        <w:rPr>
          <w:color w:val="000000" w:themeColor="text1"/>
          <w:sz w:val="20"/>
          <w:szCs w:val="20"/>
        </w:rPr>
        <w:t xml:space="preserve"> </w:t>
      </w:r>
      <w:r>
        <w:rPr>
          <w:b/>
          <w:color w:val="000000" w:themeColor="text1"/>
          <w:sz w:val="28"/>
          <w:szCs w:val="28"/>
        </w:rPr>
        <w:t>PGD</w:t>
      </w:r>
      <w:r w:rsidRPr="00AE6184">
        <w:rPr>
          <w:b/>
          <w:color w:val="000000" w:themeColor="text1"/>
          <w:sz w:val="28"/>
          <w:szCs w:val="28"/>
        </w:rPr>
        <w:t xml:space="preserve"> </w:t>
      </w:r>
      <w:r>
        <w:rPr>
          <w:b/>
          <w:color w:val="000000" w:themeColor="text1"/>
          <w:sz w:val="28"/>
          <w:szCs w:val="28"/>
        </w:rPr>
        <w:t>Č</w:t>
      </w:r>
      <w:r w:rsidRPr="00AE6184">
        <w:rPr>
          <w:b/>
          <w:color w:val="000000" w:themeColor="text1"/>
          <w:sz w:val="28"/>
          <w:szCs w:val="28"/>
        </w:rPr>
        <w:t>rnomelj za leto 2023</w:t>
      </w:r>
    </w:p>
    <w:p w14:paraId="35E6499C" w14:textId="5EA2C8CD" w:rsidR="00C70A4B" w:rsidRDefault="00C70A4B" w:rsidP="006C3A45">
      <w:pPr>
        <w:jc w:val="both"/>
        <w:rPr>
          <w:rFonts w:cstheme="minorHAnsi"/>
          <w:sz w:val="24"/>
          <w:szCs w:val="24"/>
        </w:rPr>
      </w:pPr>
    </w:p>
    <w:p w14:paraId="02740FCF" w14:textId="4E33C676" w:rsidR="00AE6184" w:rsidRPr="00305E02" w:rsidRDefault="00AE6184" w:rsidP="00AE6184">
      <w:pPr>
        <w:rPr>
          <w:sz w:val="24"/>
          <w:szCs w:val="24"/>
        </w:rPr>
      </w:pPr>
      <w:r w:rsidRPr="00305E02">
        <w:rPr>
          <w:sz w:val="24"/>
          <w:szCs w:val="24"/>
        </w:rPr>
        <w:t>Spoštovani!</w:t>
      </w:r>
    </w:p>
    <w:p w14:paraId="398F283B" w14:textId="77777777" w:rsidR="00AE6184" w:rsidRPr="00305E02" w:rsidRDefault="00AE6184" w:rsidP="00AE6184">
      <w:pPr>
        <w:rPr>
          <w:sz w:val="24"/>
          <w:szCs w:val="24"/>
        </w:rPr>
      </w:pPr>
    </w:p>
    <w:p w14:paraId="44072379" w14:textId="106DF293" w:rsidR="00AE6184" w:rsidRPr="00305E02" w:rsidRDefault="00955C1F" w:rsidP="00AE6184">
      <w:pPr>
        <w:rPr>
          <w:sz w:val="24"/>
          <w:szCs w:val="24"/>
        </w:rPr>
      </w:pPr>
      <w:r w:rsidRPr="00305E02">
        <w:rPr>
          <w:sz w:val="24"/>
          <w:szCs w:val="24"/>
        </w:rPr>
        <w:t xml:space="preserve">Tudi v svojem imenu vsem zbranim želim srečno novo leto, polno uspeha, zdravja, razumevanja in spoštovanja drug drugega. </w:t>
      </w:r>
    </w:p>
    <w:p w14:paraId="60E8A0BD" w14:textId="77777777" w:rsidR="00AE6184" w:rsidRPr="00305E02" w:rsidRDefault="00AE6184" w:rsidP="00AE6184">
      <w:pPr>
        <w:jc w:val="both"/>
        <w:rPr>
          <w:sz w:val="24"/>
          <w:szCs w:val="24"/>
        </w:rPr>
      </w:pPr>
    </w:p>
    <w:p w14:paraId="3EFA96B0" w14:textId="07CB6D1E" w:rsidR="00955C1F" w:rsidRPr="00305E02" w:rsidRDefault="00955C1F" w:rsidP="00AE6184">
      <w:pPr>
        <w:jc w:val="both"/>
        <w:rPr>
          <w:sz w:val="24"/>
          <w:szCs w:val="24"/>
        </w:rPr>
      </w:pPr>
      <w:r w:rsidRPr="00305E02">
        <w:rPr>
          <w:sz w:val="24"/>
          <w:szCs w:val="24"/>
        </w:rPr>
        <w:t>Leto je naokrog in čas je, da vam predstavim, kako je v preteklem letu delovala operativa našega društva.</w:t>
      </w:r>
    </w:p>
    <w:p w14:paraId="24EE868A" w14:textId="77777777" w:rsidR="00955C1F" w:rsidRPr="00305E02" w:rsidRDefault="00955C1F" w:rsidP="00AE6184">
      <w:pPr>
        <w:jc w:val="both"/>
        <w:rPr>
          <w:sz w:val="24"/>
          <w:szCs w:val="24"/>
        </w:rPr>
      </w:pPr>
    </w:p>
    <w:p w14:paraId="4A73DB65" w14:textId="77777777" w:rsidR="00AE6184" w:rsidRPr="00305E02" w:rsidRDefault="00AE6184" w:rsidP="00AE6184">
      <w:pPr>
        <w:rPr>
          <w:sz w:val="24"/>
          <w:szCs w:val="24"/>
        </w:rPr>
      </w:pPr>
    </w:p>
    <w:p w14:paraId="59B498B7" w14:textId="77777777" w:rsidR="00AE6184" w:rsidRPr="00305E02" w:rsidRDefault="00AE6184" w:rsidP="00AE6184">
      <w:pPr>
        <w:rPr>
          <w:color w:val="FF0000"/>
          <w:sz w:val="24"/>
          <w:szCs w:val="24"/>
        </w:rPr>
      </w:pPr>
      <w:r w:rsidRPr="00305E02">
        <w:rPr>
          <w:b/>
          <w:color w:val="FF0000"/>
          <w:sz w:val="24"/>
          <w:szCs w:val="24"/>
        </w:rPr>
        <w:t>1. POVELJSTVO  IN OPERATIVNO DELO:</w:t>
      </w:r>
    </w:p>
    <w:p w14:paraId="00539B52" w14:textId="77777777" w:rsidR="00AE6184" w:rsidRPr="00305E02" w:rsidRDefault="00AE6184" w:rsidP="00AE6184">
      <w:pPr>
        <w:jc w:val="both"/>
        <w:rPr>
          <w:sz w:val="24"/>
          <w:szCs w:val="24"/>
        </w:rPr>
      </w:pPr>
    </w:p>
    <w:p w14:paraId="0FE6B628" w14:textId="17718E15" w:rsidR="00955C1F" w:rsidRPr="00305E02" w:rsidRDefault="00955C1F" w:rsidP="00DE5F29">
      <w:pPr>
        <w:jc w:val="both"/>
        <w:rPr>
          <w:sz w:val="24"/>
          <w:szCs w:val="24"/>
        </w:rPr>
      </w:pPr>
      <w:r w:rsidRPr="00305E02">
        <w:rPr>
          <w:sz w:val="24"/>
          <w:szCs w:val="24"/>
        </w:rPr>
        <w:t>V letu 2023 je</w:t>
      </w:r>
      <w:r w:rsidR="009D1203">
        <w:rPr>
          <w:sz w:val="24"/>
          <w:szCs w:val="24"/>
        </w:rPr>
        <w:t xml:space="preserve"> imelo</w:t>
      </w:r>
      <w:r w:rsidRPr="00305E02">
        <w:rPr>
          <w:sz w:val="24"/>
          <w:szCs w:val="24"/>
        </w:rPr>
        <w:t xml:space="preserve"> poveljstvo </w:t>
      </w:r>
      <w:r w:rsidR="009D1203">
        <w:rPr>
          <w:sz w:val="24"/>
          <w:szCs w:val="24"/>
        </w:rPr>
        <w:t>3</w:t>
      </w:r>
      <w:r w:rsidRPr="00305E02">
        <w:rPr>
          <w:sz w:val="24"/>
          <w:szCs w:val="24"/>
        </w:rPr>
        <w:t xml:space="preserve"> </w:t>
      </w:r>
      <w:r w:rsidR="00AE6184" w:rsidRPr="00305E02">
        <w:rPr>
          <w:sz w:val="24"/>
          <w:szCs w:val="24"/>
        </w:rPr>
        <w:t>samostojn</w:t>
      </w:r>
      <w:r w:rsidR="009D1203">
        <w:rPr>
          <w:sz w:val="24"/>
          <w:szCs w:val="24"/>
        </w:rPr>
        <w:t>e</w:t>
      </w:r>
      <w:r w:rsidR="00AE6184" w:rsidRPr="00305E02">
        <w:rPr>
          <w:sz w:val="24"/>
          <w:szCs w:val="24"/>
        </w:rPr>
        <w:t xml:space="preserve"> sej</w:t>
      </w:r>
      <w:r w:rsidR="009D1203">
        <w:rPr>
          <w:sz w:val="24"/>
          <w:szCs w:val="24"/>
        </w:rPr>
        <w:t>e</w:t>
      </w:r>
      <w:r w:rsidR="00AE6184" w:rsidRPr="00305E02">
        <w:rPr>
          <w:sz w:val="24"/>
          <w:szCs w:val="24"/>
        </w:rPr>
        <w:t xml:space="preserve">. </w:t>
      </w:r>
      <w:r w:rsidRPr="00305E02">
        <w:rPr>
          <w:sz w:val="24"/>
          <w:szCs w:val="24"/>
        </w:rPr>
        <w:t xml:space="preserve">Skupaj smo skrbeli za delo operativnih gasilcev, opremo, vozni park, potek in izvedbo vaj </w:t>
      </w:r>
      <w:r w:rsidR="00DE5F29" w:rsidRPr="00305E02">
        <w:rPr>
          <w:sz w:val="24"/>
          <w:szCs w:val="24"/>
        </w:rPr>
        <w:t>ter</w:t>
      </w:r>
      <w:r w:rsidRPr="00305E02">
        <w:rPr>
          <w:sz w:val="24"/>
          <w:szCs w:val="24"/>
        </w:rPr>
        <w:t xml:space="preserve"> izobraževanj, številna usposabljanja, izvajali operativne naloge, analizirali delo pri gasilskih intervencijah.</w:t>
      </w:r>
      <w:r w:rsidR="00DE5F29" w:rsidRPr="00305E02">
        <w:rPr>
          <w:sz w:val="24"/>
          <w:szCs w:val="24"/>
        </w:rPr>
        <w:t xml:space="preserve"> </w:t>
      </w:r>
    </w:p>
    <w:p w14:paraId="516AB289" w14:textId="77777777" w:rsidR="00955C1F" w:rsidRPr="00305E02" w:rsidRDefault="00955C1F" w:rsidP="00955C1F">
      <w:pPr>
        <w:rPr>
          <w:sz w:val="24"/>
          <w:szCs w:val="24"/>
        </w:rPr>
      </w:pPr>
    </w:p>
    <w:p w14:paraId="6D4CD526" w14:textId="77777777" w:rsidR="00955C1F" w:rsidRPr="00305E02" w:rsidRDefault="00955C1F" w:rsidP="00955C1F">
      <w:pPr>
        <w:rPr>
          <w:sz w:val="24"/>
          <w:szCs w:val="24"/>
        </w:rPr>
      </w:pPr>
    </w:p>
    <w:p w14:paraId="47E18278" w14:textId="77777777" w:rsidR="00955C1F" w:rsidRPr="00305E02" w:rsidRDefault="00955C1F" w:rsidP="00955C1F">
      <w:pPr>
        <w:rPr>
          <w:sz w:val="24"/>
          <w:szCs w:val="24"/>
        </w:rPr>
      </w:pPr>
    </w:p>
    <w:p w14:paraId="67325E41" w14:textId="54D9DE1B" w:rsidR="001072C6" w:rsidRPr="00305E02" w:rsidRDefault="00955C1F" w:rsidP="00955C1F">
      <w:pPr>
        <w:pStyle w:val="Telobesedila2"/>
        <w:jc w:val="both"/>
        <w:rPr>
          <w:sz w:val="24"/>
          <w:szCs w:val="24"/>
        </w:rPr>
      </w:pPr>
      <w:r w:rsidRPr="00305E02">
        <w:rPr>
          <w:b/>
          <w:sz w:val="24"/>
          <w:szCs w:val="24"/>
          <w:u w:val="single"/>
        </w:rPr>
        <w:t xml:space="preserve">V letu 2023 smo zabeležili </w:t>
      </w:r>
      <w:r w:rsidR="009D1203">
        <w:rPr>
          <w:b/>
          <w:sz w:val="24"/>
          <w:szCs w:val="24"/>
          <w:u w:val="single"/>
        </w:rPr>
        <w:t>1</w:t>
      </w:r>
      <w:r w:rsidR="001072C6">
        <w:rPr>
          <w:b/>
          <w:sz w:val="24"/>
          <w:szCs w:val="24"/>
          <w:u w:val="single"/>
        </w:rPr>
        <w:t>17</w:t>
      </w:r>
      <w:r w:rsidRPr="00305E02">
        <w:rPr>
          <w:b/>
          <w:sz w:val="24"/>
          <w:szCs w:val="24"/>
          <w:u w:val="single"/>
        </w:rPr>
        <w:t xml:space="preserve"> intervencij. Tako smo intervenirali: </w:t>
      </w:r>
    </w:p>
    <w:p w14:paraId="508DCBEC" w14:textId="7DA3DA8E" w:rsidR="00955C1F" w:rsidRPr="00305E02" w:rsidRDefault="001072C6" w:rsidP="001072C6">
      <w:pPr>
        <w:pStyle w:val="Odstavekseznama"/>
        <w:numPr>
          <w:ilvl w:val="0"/>
          <w:numId w:val="6"/>
        </w:numPr>
        <w:rPr>
          <w:sz w:val="24"/>
          <w:szCs w:val="24"/>
        </w:rPr>
      </w:pPr>
      <w:r w:rsidRPr="001072C6">
        <w:rPr>
          <w:b/>
          <w:bCs/>
          <w:sz w:val="24"/>
          <w:szCs w:val="24"/>
          <w:u w:val="single"/>
        </w:rPr>
        <w:t>19x ob naravnih nesrečah (vetrolomi, toča, poplave)</w:t>
      </w:r>
    </w:p>
    <w:p w14:paraId="63306828" w14:textId="7F64F67A" w:rsidR="00955C1F" w:rsidRPr="00305E02" w:rsidRDefault="001072C6" w:rsidP="001072C6">
      <w:pPr>
        <w:pStyle w:val="Odstavekseznama"/>
        <w:numPr>
          <w:ilvl w:val="0"/>
          <w:numId w:val="6"/>
        </w:numPr>
        <w:rPr>
          <w:sz w:val="24"/>
          <w:szCs w:val="24"/>
        </w:rPr>
      </w:pPr>
      <w:r w:rsidRPr="001072C6">
        <w:rPr>
          <w:b/>
          <w:bCs/>
          <w:sz w:val="24"/>
          <w:szCs w:val="24"/>
          <w:u w:val="single"/>
        </w:rPr>
        <w:t>5x ob nesrečah na vodi</w:t>
      </w:r>
      <w:r>
        <w:rPr>
          <w:sz w:val="24"/>
          <w:szCs w:val="24"/>
        </w:rPr>
        <w:t xml:space="preserve"> </w:t>
      </w:r>
    </w:p>
    <w:p w14:paraId="6AD4FA78" w14:textId="5F50A3F9" w:rsidR="00955C1F" w:rsidRDefault="001072C6" w:rsidP="001072C6">
      <w:pPr>
        <w:pStyle w:val="Odstavekseznama"/>
        <w:numPr>
          <w:ilvl w:val="0"/>
          <w:numId w:val="6"/>
        </w:numPr>
        <w:rPr>
          <w:sz w:val="24"/>
          <w:szCs w:val="24"/>
        </w:rPr>
      </w:pPr>
      <w:r w:rsidRPr="001072C6">
        <w:rPr>
          <w:b/>
          <w:bCs/>
          <w:sz w:val="24"/>
          <w:szCs w:val="24"/>
          <w:u w:val="single"/>
        </w:rPr>
        <w:t>1x delovna nesreča</w:t>
      </w:r>
    </w:p>
    <w:p w14:paraId="514EB661" w14:textId="33AF78D3" w:rsidR="001072C6" w:rsidRDefault="001072C6" w:rsidP="001072C6">
      <w:pPr>
        <w:pStyle w:val="Odstavekseznama"/>
        <w:numPr>
          <w:ilvl w:val="0"/>
          <w:numId w:val="6"/>
        </w:numPr>
        <w:rPr>
          <w:sz w:val="24"/>
          <w:szCs w:val="24"/>
        </w:rPr>
      </w:pPr>
      <w:r w:rsidRPr="001072C6">
        <w:rPr>
          <w:b/>
          <w:bCs/>
          <w:sz w:val="24"/>
          <w:szCs w:val="24"/>
          <w:u w:val="single"/>
        </w:rPr>
        <w:t>35x ob prometnih nesrečah</w:t>
      </w:r>
    </w:p>
    <w:p w14:paraId="2E7E2B1F" w14:textId="6DBB09AC" w:rsidR="001072C6" w:rsidRDefault="001072C6" w:rsidP="001072C6">
      <w:pPr>
        <w:pStyle w:val="Odstavekseznama"/>
        <w:numPr>
          <w:ilvl w:val="0"/>
          <w:numId w:val="6"/>
        </w:numPr>
        <w:rPr>
          <w:sz w:val="24"/>
          <w:szCs w:val="24"/>
        </w:rPr>
      </w:pPr>
      <w:r w:rsidRPr="001072C6">
        <w:rPr>
          <w:b/>
          <w:bCs/>
          <w:sz w:val="24"/>
          <w:szCs w:val="24"/>
          <w:u w:val="single"/>
        </w:rPr>
        <w:t>27x ob požarih</w:t>
      </w:r>
    </w:p>
    <w:p w14:paraId="07B9A632" w14:textId="3B6EEF37" w:rsidR="001072C6" w:rsidRDefault="001072C6" w:rsidP="001072C6">
      <w:pPr>
        <w:pStyle w:val="Odstavekseznama"/>
        <w:numPr>
          <w:ilvl w:val="0"/>
          <w:numId w:val="6"/>
        </w:numPr>
        <w:rPr>
          <w:sz w:val="24"/>
          <w:szCs w:val="24"/>
        </w:rPr>
      </w:pPr>
      <w:r w:rsidRPr="001072C6">
        <w:rPr>
          <w:b/>
          <w:bCs/>
          <w:sz w:val="24"/>
          <w:szCs w:val="24"/>
          <w:u w:val="single"/>
        </w:rPr>
        <w:t>3x ob nesrečah z nevarno snovjo</w:t>
      </w:r>
    </w:p>
    <w:p w14:paraId="2CB49D36" w14:textId="3C6096E6" w:rsidR="001072C6" w:rsidRDefault="001072C6" w:rsidP="001072C6">
      <w:pPr>
        <w:pStyle w:val="Odstavekseznama"/>
        <w:numPr>
          <w:ilvl w:val="0"/>
          <w:numId w:val="6"/>
        </w:numPr>
        <w:rPr>
          <w:sz w:val="24"/>
          <w:szCs w:val="24"/>
        </w:rPr>
      </w:pPr>
      <w:r w:rsidRPr="001072C6">
        <w:rPr>
          <w:b/>
          <w:bCs/>
          <w:sz w:val="24"/>
          <w:szCs w:val="24"/>
          <w:u w:val="single"/>
        </w:rPr>
        <w:t>2</w:t>
      </w:r>
      <w:r w:rsidR="00C0537B">
        <w:rPr>
          <w:b/>
          <w:bCs/>
          <w:sz w:val="24"/>
          <w:szCs w:val="24"/>
          <w:u w:val="single"/>
        </w:rPr>
        <w:t>3</w:t>
      </w:r>
      <w:r w:rsidRPr="001072C6">
        <w:rPr>
          <w:b/>
          <w:bCs/>
          <w:sz w:val="24"/>
          <w:szCs w:val="24"/>
          <w:u w:val="single"/>
        </w:rPr>
        <w:t>x ob ostalih tehničnih intervencijah</w:t>
      </w:r>
      <w:r>
        <w:rPr>
          <w:sz w:val="24"/>
          <w:szCs w:val="24"/>
        </w:rPr>
        <w:t xml:space="preserve"> </w:t>
      </w:r>
    </w:p>
    <w:p w14:paraId="7AD3474C" w14:textId="16C43518" w:rsidR="00C0537B" w:rsidRPr="00C0537B" w:rsidRDefault="00C0537B" w:rsidP="001072C6">
      <w:pPr>
        <w:pStyle w:val="Odstavekseznama"/>
        <w:numPr>
          <w:ilvl w:val="0"/>
          <w:numId w:val="6"/>
        </w:numPr>
        <w:rPr>
          <w:b/>
          <w:bCs/>
          <w:sz w:val="24"/>
          <w:szCs w:val="24"/>
          <w:u w:val="single"/>
        </w:rPr>
      </w:pPr>
      <w:r w:rsidRPr="00C0537B">
        <w:rPr>
          <w:b/>
          <w:bCs/>
          <w:sz w:val="24"/>
          <w:szCs w:val="24"/>
          <w:u w:val="single"/>
        </w:rPr>
        <w:t xml:space="preserve">4x smo v </w:t>
      </w:r>
      <w:r>
        <w:rPr>
          <w:b/>
          <w:bCs/>
          <w:sz w:val="24"/>
          <w:szCs w:val="24"/>
          <w:u w:val="single"/>
        </w:rPr>
        <w:t>konvoju</w:t>
      </w:r>
      <w:r w:rsidRPr="00C0537B">
        <w:rPr>
          <w:b/>
          <w:bCs/>
          <w:sz w:val="24"/>
          <w:szCs w:val="24"/>
          <w:u w:val="single"/>
        </w:rPr>
        <w:t xml:space="preserve"> Belokranjske regije</w:t>
      </w:r>
      <w:r>
        <w:rPr>
          <w:b/>
          <w:bCs/>
          <w:sz w:val="24"/>
          <w:szCs w:val="24"/>
          <w:u w:val="single"/>
        </w:rPr>
        <w:t xml:space="preserve"> bili razporejeni</w:t>
      </w:r>
      <w:r w:rsidRPr="00C0537B">
        <w:rPr>
          <w:b/>
          <w:bCs/>
          <w:sz w:val="24"/>
          <w:szCs w:val="24"/>
          <w:u w:val="single"/>
        </w:rPr>
        <w:t xml:space="preserve"> </w:t>
      </w:r>
      <w:r w:rsidR="002656FB">
        <w:rPr>
          <w:b/>
          <w:bCs/>
          <w:sz w:val="24"/>
          <w:szCs w:val="24"/>
          <w:u w:val="single"/>
        </w:rPr>
        <w:t>z</w:t>
      </w:r>
      <w:r w:rsidRPr="00C0537B">
        <w:rPr>
          <w:b/>
          <w:bCs/>
          <w:sz w:val="24"/>
          <w:szCs w:val="24"/>
          <w:u w:val="single"/>
        </w:rPr>
        <w:t>a pomoč na Koroško</w:t>
      </w:r>
      <w:r w:rsidR="002656FB">
        <w:rPr>
          <w:b/>
          <w:bCs/>
          <w:sz w:val="24"/>
          <w:szCs w:val="24"/>
          <w:u w:val="single"/>
        </w:rPr>
        <w:t>,</w:t>
      </w:r>
      <w:r w:rsidRPr="00C0537B">
        <w:rPr>
          <w:b/>
          <w:bCs/>
          <w:sz w:val="24"/>
          <w:szCs w:val="24"/>
          <w:u w:val="single"/>
        </w:rPr>
        <w:t xml:space="preserve"> katero</w:t>
      </w:r>
      <w:r>
        <w:rPr>
          <w:b/>
          <w:bCs/>
          <w:sz w:val="24"/>
          <w:szCs w:val="24"/>
          <w:u w:val="single"/>
        </w:rPr>
        <w:t xml:space="preserve"> kot že veste,</w:t>
      </w:r>
      <w:r w:rsidRPr="00C0537B">
        <w:rPr>
          <w:b/>
          <w:bCs/>
          <w:sz w:val="24"/>
          <w:szCs w:val="24"/>
          <w:u w:val="single"/>
        </w:rPr>
        <w:t xml:space="preserve"> so prizadele hude poplave.</w:t>
      </w:r>
    </w:p>
    <w:p w14:paraId="0799B05A" w14:textId="77777777" w:rsidR="00955C1F" w:rsidRPr="00305E02" w:rsidRDefault="00955C1F" w:rsidP="00955C1F">
      <w:pPr>
        <w:rPr>
          <w:sz w:val="24"/>
          <w:szCs w:val="24"/>
        </w:rPr>
      </w:pPr>
    </w:p>
    <w:p w14:paraId="75213765" w14:textId="77777777" w:rsidR="001A3BCD" w:rsidRDefault="001A3BCD" w:rsidP="00955C1F">
      <w:pPr>
        <w:jc w:val="both"/>
        <w:rPr>
          <w:sz w:val="24"/>
          <w:szCs w:val="24"/>
        </w:rPr>
      </w:pPr>
    </w:p>
    <w:p w14:paraId="4D205E7E" w14:textId="77777777" w:rsidR="002656FB" w:rsidRDefault="002656FB" w:rsidP="00955C1F">
      <w:pPr>
        <w:jc w:val="both"/>
        <w:rPr>
          <w:sz w:val="24"/>
          <w:szCs w:val="24"/>
        </w:rPr>
      </w:pPr>
    </w:p>
    <w:p w14:paraId="2E0F2FC2" w14:textId="6DD5D818" w:rsidR="00955C1F" w:rsidRPr="00305E02" w:rsidRDefault="00955C1F" w:rsidP="00955C1F">
      <w:pPr>
        <w:jc w:val="both"/>
        <w:rPr>
          <w:sz w:val="24"/>
          <w:szCs w:val="24"/>
        </w:rPr>
      </w:pPr>
      <w:r w:rsidRPr="00305E02">
        <w:rPr>
          <w:sz w:val="24"/>
          <w:szCs w:val="24"/>
        </w:rPr>
        <w:t>N</w:t>
      </w:r>
      <w:r w:rsidR="00083922" w:rsidRPr="00305E02">
        <w:rPr>
          <w:sz w:val="24"/>
          <w:szCs w:val="24"/>
        </w:rPr>
        <w:t>a</w:t>
      </w:r>
      <w:r w:rsidRPr="00305E02">
        <w:rPr>
          <w:sz w:val="24"/>
          <w:szCs w:val="24"/>
        </w:rPr>
        <w:t xml:space="preserve"> podlagi </w:t>
      </w:r>
      <w:r w:rsidR="00083922" w:rsidRPr="00305E02">
        <w:rPr>
          <w:sz w:val="24"/>
          <w:szCs w:val="24"/>
        </w:rPr>
        <w:t xml:space="preserve">intervencij je prišlo tudi do škode na naši opremi. </w:t>
      </w:r>
      <w:r w:rsidRPr="00305E02">
        <w:rPr>
          <w:sz w:val="24"/>
          <w:szCs w:val="24"/>
        </w:rPr>
        <w:t xml:space="preserve">Na podlagi podanih poročil smo imeli po ceniku GZS z intervencijami v </w:t>
      </w:r>
      <w:r w:rsidRPr="00305E02">
        <w:rPr>
          <w:b/>
          <w:sz w:val="24"/>
          <w:szCs w:val="24"/>
        </w:rPr>
        <w:t>letu 202</w:t>
      </w:r>
      <w:r w:rsidR="00083922" w:rsidRPr="00305E02">
        <w:rPr>
          <w:b/>
          <w:sz w:val="24"/>
          <w:szCs w:val="24"/>
        </w:rPr>
        <w:t>3</w:t>
      </w:r>
      <w:r w:rsidRPr="00305E02">
        <w:rPr>
          <w:sz w:val="24"/>
          <w:szCs w:val="24"/>
        </w:rPr>
        <w:t xml:space="preserve"> za </w:t>
      </w:r>
      <w:r w:rsidR="009D1203" w:rsidRPr="009D1203">
        <w:rPr>
          <w:b/>
          <w:bCs/>
          <w:sz w:val="24"/>
          <w:szCs w:val="24"/>
          <w:u w:val="single"/>
        </w:rPr>
        <w:t>97</w:t>
      </w:r>
      <w:r w:rsidR="009D1203">
        <w:rPr>
          <w:b/>
          <w:bCs/>
          <w:sz w:val="24"/>
          <w:szCs w:val="24"/>
          <w:u w:val="single"/>
        </w:rPr>
        <w:t>.</w:t>
      </w:r>
      <w:r w:rsidR="009D1203" w:rsidRPr="009D1203">
        <w:rPr>
          <w:b/>
          <w:bCs/>
          <w:sz w:val="24"/>
          <w:szCs w:val="24"/>
          <w:u w:val="single"/>
        </w:rPr>
        <w:t>603,79</w:t>
      </w:r>
      <w:r w:rsidR="009D1203" w:rsidRPr="009D1203">
        <w:rPr>
          <w:b/>
          <w:bCs/>
          <w:sz w:val="24"/>
          <w:szCs w:val="24"/>
          <w:u w:val="single"/>
        </w:rPr>
        <w:t xml:space="preserve"> </w:t>
      </w:r>
      <w:r w:rsidRPr="009D1203">
        <w:rPr>
          <w:b/>
          <w:bCs/>
          <w:sz w:val="24"/>
          <w:szCs w:val="24"/>
          <w:u w:val="single"/>
        </w:rPr>
        <w:t>€</w:t>
      </w:r>
      <w:r w:rsidR="009D1203">
        <w:rPr>
          <w:b/>
          <w:sz w:val="24"/>
          <w:szCs w:val="24"/>
        </w:rPr>
        <w:t xml:space="preserve"> </w:t>
      </w:r>
      <w:r w:rsidRPr="00305E02">
        <w:rPr>
          <w:sz w:val="24"/>
          <w:szCs w:val="24"/>
        </w:rPr>
        <w:t>stroškov.</w:t>
      </w:r>
    </w:p>
    <w:p w14:paraId="17A7EEC2" w14:textId="77777777" w:rsidR="00955C1F" w:rsidRPr="00305E02" w:rsidRDefault="00955C1F" w:rsidP="00955C1F">
      <w:pPr>
        <w:rPr>
          <w:sz w:val="24"/>
          <w:szCs w:val="24"/>
        </w:rPr>
      </w:pPr>
    </w:p>
    <w:p w14:paraId="5D3C12DC" w14:textId="4C8FDCF0" w:rsidR="00DE5F29" w:rsidRPr="009D1203" w:rsidRDefault="00955C1F" w:rsidP="00955C1F">
      <w:pPr>
        <w:jc w:val="both"/>
        <w:rPr>
          <w:b/>
          <w:bCs/>
          <w:sz w:val="24"/>
          <w:szCs w:val="24"/>
          <w:u w:val="single"/>
        </w:rPr>
      </w:pPr>
      <w:r w:rsidRPr="00305E02">
        <w:rPr>
          <w:sz w:val="24"/>
          <w:szCs w:val="24"/>
        </w:rPr>
        <w:t xml:space="preserve">Alarmiranje enote je potekalo v večini primerov s tihim alarmom ali pa glede na specifičnost intervencij tudi </w:t>
      </w:r>
      <w:r w:rsidR="00DE5F29" w:rsidRPr="00305E02">
        <w:rPr>
          <w:sz w:val="24"/>
          <w:szCs w:val="24"/>
        </w:rPr>
        <w:t>drugače</w:t>
      </w:r>
      <w:r w:rsidRPr="00305E02">
        <w:rPr>
          <w:sz w:val="24"/>
          <w:szCs w:val="24"/>
        </w:rPr>
        <w:t>.</w:t>
      </w:r>
      <w:r w:rsidR="00DE5F29" w:rsidRPr="00305E02">
        <w:rPr>
          <w:sz w:val="24"/>
          <w:szCs w:val="24"/>
        </w:rPr>
        <w:t xml:space="preserve"> Rad bi poudaril, da je odzivni čas znašal v povprečju </w:t>
      </w:r>
      <w:r w:rsidR="009D1203">
        <w:rPr>
          <w:sz w:val="24"/>
          <w:szCs w:val="24"/>
        </w:rPr>
        <w:t>4</w:t>
      </w:r>
      <w:r w:rsidR="00DE5F29" w:rsidRPr="00305E02">
        <w:rPr>
          <w:sz w:val="24"/>
          <w:szCs w:val="24"/>
        </w:rPr>
        <w:t xml:space="preserve"> min, enota pa je ob izvozih na intervencije vedno popolna, pogosto se zgodi, da v </w:t>
      </w:r>
      <w:proofErr w:type="spellStart"/>
      <w:r w:rsidR="00DE5F29" w:rsidRPr="00305E02">
        <w:rPr>
          <w:sz w:val="24"/>
          <w:szCs w:val="24"/>
        </w:rPr>
        <w:t>orodišču</w:t>
      </w:r>
      <w:proofErr w:type="spellEnd"/>
      <w:r w:rsidR="00DE5F29" w:rsidRPr="00305E02">
        <w:rPr>
          <w:sz w:val="24"/>
          <w:szCs w:val="24"/>
        </w:rPr>
        <w:t xml:space="preserve"> ostane tudi rezerva. Na intervencijah v preteklem letu smo opravili</w:t>
      </w:r>
      <w:r w:rsidR="009D1203">
        <w:rPr>
          <w:sz w:val="24"/>
          <w:szCs w:val="24"/>
        </w:rPr>
        <w:t xml:space="preserve"> </w:t>
      </w:r>
      <w:r w:rsidR="009D1203" w:rsidRPr="009D1203">
        <w:rPr>
          <w:b/>
          <w:bCs/>
          <w:sz w:val="24"/>
          <w:szCs w:val="24"/>
          <w:u w:val="single"/>
        </w:rPr>
        <w:t>1710,44</w:t>
      </w:r>
      <w:r w:rsidR="00DE5F29" w:rsidRPr="009D1203">
        <w:rPr>
          <w:b/>
          <w:bCs/>
          <w:sz w:val="24"/>
          <w:szCs w:val="24"/>
          <w:u w:val="single"/>
        </w:rPr>
        <w:t xml:space="preserve"> delovnih ur</w:t>
      </w:r>
      <w:r w:rsidR="00DE5F29" w:rsidRPr="00305E02">
        <w:rPr>
          <w:sz w:val="24"/>
          <w:szCs w:val="24"/>
        </w:rPr>
        <w:t xml:space="preserve"> in </w:t>
      </w:r>
      <w:r w:rsidR="009D1203" w:rsidRPr="009D1203">
        <w:rPr>
          <w:b/>
          <w:bCs/>
          <w:sz w:val="24"/>
          <w:szCs w:val="24"/>
          <w:u w:val="single"/>
        </w:rPr>
        <w:t>591,73</w:t>
      </w:r>
      <w:r w:rsidR="00DE5F29" w:rsidRPr="009D1203">
        <w:rPr>
          <w:b/>
          <w:bCs/>
          <w:sz w:val="24"/>
          <w:szCs w:val="24"/>
          <w:u w:val="single"/>
        </w:rPr>
        <w:t xml:space="preserve"> strojnih ur.</w:t>
      </w:r>
    </w:p>
    <w:p w14:paraId="6ECE435E" w14:textId="77777777" w:rsidR="00955C1F" w:rsidRPr="00305E02" w:rsidRDefault="00955C1F" w:rsidP="00955C1F">
      <w:pPr>
        <w:rPr>
          <w:b/>
          <w:sz w:val="24"/>
          <w:szCs w:val="24"/>
        </w:rPr>
      </w:pPr>
    </w:p>
    <w:p w14:paraId="79FB6A47" w14:textId="77777777" w:rsidR="00955C1F" w:rsidRPr="00305E02" w:rsidRDefault="00955C1F" w:rsidP="00955C1F">
      <w:pPr>
        <w:rPr>
          <w:color w:val="FF0000"/>
          <w:sz w:val="24"/>
          <w:szCs w:val="24"/>
        </w:rPr>
      </w:pPr>
      <w:r w:rsidRPr="00305E02">
        <w:rPr>
          <w:b/>
          <w:color w:val="FF0000"/>
          <w:sz w:val="24"/>
          <w:szCs w:val="24"/>
        </w:rPr>
        <w:t>2.  USPOSABLJANJA IN IZOBRAŽEVANJA:</w:t>
      </w:r>
    </w:p>
    <w:p w14:paraId="3D290CD2" w14:textId="77777777" w:rsidR="00955C1F" w:rsidRPr="00305E02" w:rsidRDefault="00955C1F" w:rsidP="00955C1F">
      <w:pPr>
        <w:jc w:val="both"/>
        <w:rPr>
          <w:sz w:val="24"/>
          <w:szCs w:val="24"/>
        </w:rPr>
      </w:pPr>
    </w:p>
    <w:p w14:paraId="07BC4F2E" w14:textId="54BCF237" w:rsidR="00DE5F29" w:rsidRPr="00305E02" w:rsidRDefault="00DE5F29" w:rsidP="00955C1F">
      <w:pPr>
        <w:jc w:val="both"/>
        <w:rPr>
          <w:sz w:val="24"/>
          <w:szCs w:val="24"/>
        </w:rPr>
      </w:pPr>
      <w:r w:rsidRPr="00305E02">
        <w:rPr>
          <w:sz w:val="24"/>
          <w:szCs w:val="24"/>
        </w:rPr>
        <w:t>Izobraževanje je zelo pomembno področje našega delovanja in razvoja. V društvu po programu skrbimo za osnovni del izobraževanja, ki ga predstavljajo vaje. Teme in okvirni datumi le teh so določeni v naprej, po potrebi pa izvedemo tudi dodatne vaje, s katerimi utrjujemo svoje znanje iz reševanja. Člani operative se redno udeležujejo tudi dodatnih specializiranih izobraževanj, tako na nivojih</w:t>
      </w:r>
      <w:r w:rsidR="00C0537B">
        <w:rPr>
          <w:sz w:val="24"/>
          <w:szCs w:val="24"/>
        </w:rPr>
        <w:t xml:space="preserve"> društva,</w:t>
      </w:r>
      <w:r w:rsidRPr="00305E02">
        <w:rPr>
          <w:sz w:val="24"/>
          <w:szCs w:val="24"/>
        </w:rPr>
        <w:t xml:space="preserve"> GZ Črnomelj, kakor tudi GZ Slovenije.</w:t>
      </w:r>
    </w:p>
    <w:p w14:paraId="652E53C1" w14:textId="77777777" w:rsidR="00DE5F29" w:rsidRPr="00305E02" w:rsidRDefault="00DE5F29" w:rsidP="00955C1F">
      <w:pPr>
        <w:jc w:val="both"/>
        <w:rPr>
          <w:sz w:val="24"/>
          <w:szCs w:val="24"/>
        </w:rPr>
      </w:pPr>
    </w:p>
    <w:p w14:paraId="0CF4577F" w14:textId="7744B343" w:rsidR="00955C1F" w:rsidRPr="00305E02" w:rsidRDefault="00955C1F" w:rsidP="00955C1F">
      <w:pPr>
        <w:pStyle w:val="Telobesedila"/>
        <w:rPr>
          <w:b/>
          <w:sz w:val="24"/>
          <w:szCs w:val="24"/>
        </w:rPr>
      </w:pPr>
      <w:r w:rsidRPr="00305E02">
        <w:rPr>
          <w:b/>
          <w:sz w:val="24"/>
          <w:szCs w:val="24"/>
        </w:rPr>
        <w:t>V letu 202</w:t>
      </w:r>
      <w:r w:rsidR="00DE5F29" w:rsidRPr="00305E02">
        <w:rPr>
          <w:b/>
          <w:sz w:val="24"/>
          <w:szCs w:val="24"/>
        </w:rPr>
        <w:t>3</w:t>
      </w:r>
      <w:r w:rsidRPr="00305E02">
        <w:rPr>
          <w:b/>
          <w:sz w:val="24"/>
          <w:szCs w:val="24"/>
        </w:rPr>
        <w:t xml:space="preserve"> se so naši člani opravili naslednja usposabljanja:</w:t>
      </w:r>
    </w:p>
    <w:p w14:paraId="14CD50D9" w14:textId="77777777" w:rsidR="00955C1F" w:rsidRPr="00305E02" w:rsidRDefault="00955C1F" w:rsidP="00955C1F">
      <w:pPr>
        <w:pStyle w:val="Telobesedila"/>
        <w:rPr>
          <w:sz w:val="24"/>
          <w:szCs w:val="24"/>
        </w:rPr>
      </w:pPr>
    </w:p>
    <w:p w14:paraId="1F834552" w14:textId="401A6000" w:rsidR="004F1A1F" w:rsidRDefault="004F1A1F" w:rsidP="00955C1F">
      <w:pPr>
        <w:pStyle w:val="Telobesedila"/>
        <w:numPr>
          <w:ilvl w:val="0"/>
          <w:numId w:val="4"/>
        </w:numPr>
        <w:rPr>
          <w:sz w:val="24"/>
          <w:szCs w:val="24"/>
        </w:rPr>
      </w:pPr>
      <w:r>
        <w:rPr>
          <w:sz w:val="24"/>
          <w:szCs w:val="24"/>
        </w:rPr>
        <w:t xml:space="preserve">tečaj za operativnega gasilca </w:t>
      </w:r>
      <w:r w:rsidR="001A3BCD">
        <w:rPr>
          <w:sz w:val="24"/>
          <w:szCs w:val="24"/>
        </w:rPr>
        <w:t>- 3 člani</w:t>
      </w:r>
    </w:p>
    <w:p w14:paraId="7AE8A550" w14:textId="4B4708A0" w:rsidR="001A3BCD" w:rsidRDefault="001A3BCD" w:rsidP="00955C1F">
      <w:pPr>
        <w:pStyle w:val="Telobesedila"/>
        <w:numPr>
          <w:ilvl w:val="0"/>
          <w:numId w:val="4"/>
        </w:numPr>
        <w:rPr>
          <w:sz w:val="24"/>
          <w:szCs w:val="24"/>
        </w:rPr>
      </w:pPr>
      <w:r>
        <w:rPr>
          <w:sz w:val="24"/>
          <w:szCs w:val="24"/>
        </w:rPr>
        <w:t>tečaj za višjega gasilca - 1 članica</w:t>
      </w:r>
    </w:p>
    <w:p w14:paraId="68F697E6" w14:textId="6CBEDB57" w:rsidR="004F1A1F" w:rsidRDefault="004F1A1F" w:rsidP="00955C1F">
      <w:pPr>
        <w:pStyle w:val="Telobesedila"/>
        <w:numPr>
          <w:ilvl w:val="0"/>
          <w:numId w:val="4"/>
        </w:numPr>
        <w:rPr>
          <w:sz w:val="24"/>
          <w:szCs w:val="24"/>
        </w:rPr>
      </w:pPr>
      <w:r>
        <w:rPr>
          <w:sz w:val="24"/>
          <w:szCs w:val="24"/>
        </w:rPr>
        <w:t xml:space="preserve">za nosilca izolirnega dihalnega aparata – </w:t>
      </w:r>
      <w:r w:rsidR="001A3BCD">
        <w:rPr>
          <w:sz w:val="24"/>
          <w:szCs w:val="24"/>
        </w:rPr>
        <w:t>6</w:t>
      </w:r>
      <w:r>
        <w:rPr>
          <w:sz w:val="24"/>
          <w:szCs w:val="24"/>
        </w:rPr>
        <w:t xml:space="preserve"> član</w:t>
      </w:r>
      <w:r w:rsidR="001A3BCD">
        <w:rPr>
          <w:sz w:val="24"/>
          <w:szCs w:val="24"/>
        </w:rPr>
        <w:t>ov</w:t>
      </w:r>
    </w:p>
    <w:p w14:paraId="23A340AB" w14:textId="6322A7BF" w:rsidR="00955C1F" w:rsidRPr="00305E02" w:rsidRDefault="00955C1F" w:rsidP="00955C1F">
      <w:pPr>
        <w:pStyle w:val="Telobesedila"/>
        <w:numPr>
          <w:ilvl w:val="0"/>
          <w:numId w:val="4"/>
        </w:numPr>
        <w:rPr>
          <w:sz w:val="24"/>
          <w:szCs w:val="24"/>
        </w:rPr>
      </w:pPr>
      <w:r w:rsidRPr="00305E02">
        <w:rPr>
          <w:sz w:val="24"/>
          <w:szCs w:val="24"/>
        </w:rPr>
        <w:t xml:space="preserve">za gašenje notranjih požarov modul A - </w:t>
      </w:r>
      <w:r w:rsidR="001A3BCD">
        <w:rPr>
          <w:sz w:val="24"/>
          <w:szCs w:val="24"/>
        </w:rPr>
        <w:t>4</w:t>
      </w:r>
      <w:r w:rsidRPr="00305E02">
        <w:rPr>
          <w:sz w:val="24"/>
          <w:szCs w:val="24"/>
        </w:rPr>
        <w:t xml:space="preserve"> član</w:t>
      </w:r>
      <w:r w:rsidR="001A3BCD">
        <w:rPr>
          <w:sz w:val="24"/>
          <w:szCs w:val="24"/>
        </w:rPr>
        <w:t>i</w:t>
      </w:r>
      <w:r w:rsidRPr="00305E02">
        <w:rPr>
          <w:sz w:val="24"/>
          <w:szCs w:val="24"/>
        </w:rPr>
        <w:t>,</w:t>
      </w:r>
    </w:p>
    <w:p w14:paraId="6B4D750D" w14:textId="5128E5DF" w:rsidR="00955C1F" w:rsidRPr="001A3BCD" w:rsidRDefault="00955C1F" w:rsidP="001A3BCD">
      <w:pPr>
        <w:pStyle w:val="Telobesedila"/>
        <w:numPr>
          <w:ilvl w:val="0"/>
          <w:numId w:val="4"/>
        </w:numPr>
        <w:rPr>
          <w:sz w:val="24"/>
          <w:szCs w:val="24"/>
        </w:rPr>
      </w:pPr>
      <w:r w:rsidRPr="00305E02">
        <w:rPr>
          <w:sz w:val="24"/>
          <w:szCs w:val="24"/>
        </w:rPr>
        <w:t xml:space="preserve">za gašenje notranjih požarov modul B - </w:t>
      </w:r>
      <w:r w:rsidR="001A3BCD">
        <w:rPr>
          <w:sz w:val="24"/>
          <w:szCs w:val="24"/>
        </w:rPr>
        <w:t>1</w:t>
      </w:r>
      <w:r w:rsidRPr="00305E02">
        <w:rPr>
          <w:sz w:val="24"/>
          <w:szCs w:val="24"/>
        </w:rPr>
        <w:t xml:space="preserve"> član,</w:t>
      </w:r>
    </w:p>
    <w:p w14:paraId="15906877" w14:textId="4AC5D0E7" w:rsidR="00955C1F" w:rsidRDefault="00955C1F" w:rsidP="00955C1F">
      <w:pPr>
        <w:pStyle w:val="Telobesedila"/>
        <w:numPr>
          <w:ilvl w:val="0"/>
          <w:numId w:val="4"/>
        </w:numPr>
        <w:rPr>
          <w:sz w:val="24"/>
          <w:szCs w:val="24"/>
        </w:rPr>
      </w:pPr>
      <w:r w:rsidRPr="00305E02">
        <w:rPr>
          <w:sz w:val="24"/>
          <w:szCs w:val="24"/>
        </w:rPr>
        <w:t>za tehničnega reševalca</w:t>
      </w:r>
      <w:r w:rsidR="001A3BCD">
        <w:rPr>
          <w:sz w:val="24"/>
          <w:szCs w:val="24"/>
        </w:rPr>
        <w:t xml:space="preserve"> ob naravnih nesrečah</w:t>
      </w:r>
      <w:r w:rsidRPr="00305E02">
        <w:rPr>
          <w:sz w:val="24"/>
          <w:szCs w:val="24"/>
        </w:rPr>
        <w:t xml:space="preserve"> – </w:t>
      </w:r>
      <w:r w:rsidR="001A3BCD">
        <w:rPr>
          <w:sz w:val="24"/>
          <w:szCs w:val="24"/>
        </w:rPr>
        <w:t>1</w:t>
      </w:r>
      <w:r w:rsidRPr="00305E02">
        <w:rPr>
          <w:sz w:val="24"/>
          <w:szCs w:val="24"/>
        </w:rPr>
        <w:t xml:space="preserve"> član,</w:t>
      </w:r>
    </w:p>
    <w:p w14:paraId="39D9DD45" w14:textId="18D43103" w:rsidR="004F1A1F" w:rsidRDefault="001A3BCD" w:rsidP="00955C1F">
      <w:pPr>
        <w:pStyle w:val="Telobesedila"/>
        <w:numPr>
          <w:ilvl w:val="0"/>
          <w:numId w:val="4"/>
        </w:numPr>
        <w:rPr>
          <w:sz w:val="24"/>
          <w:szCs w:val="24"/>
        </w:rPr>
      </w:pPr>
      <w:r w:rsidRPr="00305E02">
        <w:rPr>
          <w:sz w:val="24"/>
          <w:szCs w:val="24"/>
        </w:rPr>
        <w:t>za tehničnega reševalca</w:t>
      </w:r>
      <w:r>
        <w:rPr>
          <w:sz w:val="24"/>
          <w:szCs w:val="24"/>
        </w:rPr>
        <w:t xml:space="preserve"> ob</w:t>
      </w:r>
      <w:r>
        <w:rPr>
          <w:sz w:val="24"/>
          <w:szCs w:val="24"/>
        </w:rPr>
        <w:t xml:space="preserve"> prometnih nesrečah </w:t>
      </w:r>
      <w:r w:rsidR="004F1A1F">
        <w:rPr>
          <w:sz w:val="24"/>
          <w:szCs w:val="24"/>
        </w:rPr>
        <w:t>– 2 člana</w:t>
      </w:r>
    </w:p>
    <w:p w14:paraId="600450B4" w14:textId="283BFAF7" w:rsidR="00955C1F" w:rsidRPr="00305E02" w:rsidRDefault="001A3BCD" w:rsidP="00955C1F">
      <w:pPr>
        <w:pStyle w:val="Telobesedila"/>
        <w:numPr>
          <w:ilvl w:val="0"/>
          <w:numId w:val="4"/>
        </w:numPr>
        <w:rPr>
          <w:sz w:val="24"/>
          <w:szCs w:val="24"/>
        </w:rPr>
      </w:pPr>
      <w:r w:rsidRPr="00305E02">
        <w:rPr>
          <w:sz w:val="24"/>
          <w:szCs w:val="24"/>
        </w:rPr>
        <w:t xml:space="preserve">za reševalca ob nesrečah z nevarnimi snovmi </w:t>
      </w:r>
      <w:r w:rsidR="00955C1F" w:rsidRPr="00305E02">
        <w:rPr>
          <w:sz w:val="24"/>
          <w:szCs w:val="24"/>
        </w:rPr>
        <w:t xml:space="preserve">– </w:t>
      </w:r>
      <w:r>
        <w:rPr>
          <w:sz w:val="24"/>
          <w:szCs w:val="24"/>
        </w:rPr>
        <w:t>2</w:t>
      </w:r>
      <w:r w:rsidR="00955C1F" w:rsidRPr="00305E02">
        <w:rPr>
          <w:sz w:val="24"/>
          <w:szCs w:val="24"/>
        </w:rPr>
        <w:t xml:space="preserve"> član</w:t>
      </w:r>
      <w:r>
        <w:rPr>
          <w:sz w:val="24"/>
          <w:szCs w:val="24"/>
        </w:rPr>
        <w:t>a</w:t>
      </w:r>
      <w:r w:rsidR="00955C1F" w:rsidRPr="00305E02">
        <w:rPr>
          <w:sz w:val="24"/>
          <w:szCs w:val="24"/>
        </w:rPr>
        <w:t>,</w:t>
      </w:r>
    </w:p>
    <w:p w14:paraId="66B2A740" w14:textId="20179BB7" w:rsidR="00955C1F" w:rsidRDefault="00955C1F" w:rsidP="004F1A1F">
      <w:pPr>
        <w:pStyle w:val="Telobesedila"/>
        <w:numPr>
          <w:ilvl w:val="0"/>
          <w:numId w:val="4"/>
        </w:numPr>
        <w:rPr>
          <w:sz w:val="24"/>
          <w:szCs w:val="24"/>
        </w:rPr>
      </w:pPr>
      <w:r w:rsidRPr="00305E02">
        <w:rPr>
          <w:sz w:val="24"/>
          <w:szCs w:val="24"/>
        </w:rPr>
        <w:t xml:space="preserve">nasilnega vstopa v prostor - </w:t>
      </w:r>
      <w:r w:rsidR="001072C6">
        <w:rPr>
          <w:sz w:val="24"/>
          <w:szCs w:val="24"/>
        </w:rPr>
        <w:t>3</w:t>
      </w:r>
      <w:r w:rsidRPr="00305E02">
        <w:rPr>
          <w:sz w:val="24"/>
          <w:szCs w:val="24"/>
        </w:rPr>
        <w:t xml:space="preserve"> član</w:t>
      </w:r>
      <w:r w:rsidR="001072C6">
        <w:rPr>
          <w:sz w:val="24"/>
          <w:szCs w:val="24"/>
        </w:rPr>
        <w:t>i</w:t>
      </w:r>
      <w:r w:rsidRPr="00305E02">
        <w:rPr>
          <w:sz w:val="24"/>
          <w:szCs w:val="24"/>
        </w:rPr>
        <w:t>,</w:t>
      </w:r>
    </w:p>
    <w:p w14:paraId="44BD87FB" w14:textId="4F8C1A7E" w:rsidR="001A3BCD" w:rsidRPr="004F1A1F" w:rsidRDefault="001A3BCD" w:rsidP="004F1A1F">
      <w:pPr>
        <w:pStyle w:val="Telobesedila"/>
        <w:numPr>
          <w:ilvl w:val="0"/>
          <w:numId w:val="4"/>
        </w:numPr>
        <w:rPr>
          <w:sz w:val="24"/>
          <w:szCs w:val="24"/>
        </w:rPr>
      </w:pPr>
      <w:r>
        <w:rPr>
          <w:sz w:val="24"/>
          <w:szCs w:val="24"/>
        </w:rPr>
        <w:t>usposabljanje za delo z motorno žago v nevarnih razmerah – 2 člana</w:t>
      </w:r>
    </w:p>
    <w:p w14:paraId="41BB655C" w14:textId="2B7E0963" w:rsidR="001A3BCD" w:rsidRDefault="001A3BCD" w:rsidP="00955C1F">
      <w:pPr>
        <w:pStyle w:val="Telobesedila"/>
        <w:rPr>
          <w:sz w:val="24"/>
          <w:szCs w:val="24"/>
        </w:rPr>
      </w:pPr>
    </w:p>
    <w:p w14:paraId="1D3AF2B5" w14:textId="797DD820" w:rsidR="002656FB" w:rsidRDefault="002656FB" w:rsidP="00955C1F">
      <w:pPr>
        <w:pStyle w:val="Telobesedila"/>
        <w:rPr>
          <w:sz w:val="24"/>
          <w:szCs w:val="24"/>
        </w:rPr>
      </w:pPr>
    </w:p>
    <w:p w14:paraId="6BD943AD" w14:textId="77777777" w:rsidR="002656FB" w:rsidRDefault="002656FB" w:rsidP="00955C1F">
      <w:pPr>
        <w:pStyle w:val="Telobesedila"/>
        <w:rPr>
          <w:b/>
          <w:color w:val="FF0000"/>
          <w:sz w:val="24"/>
          <w:szCs w:val="24"/>
        </w:rPr>
      </w:pPr>
    </w:p>
    <w:p w14:paraId="38EB7D0A" w14:textId="77777777" w:rsidR="001A3BCD" w:rsidRDefault="001A3BCD" w:rsidP="00955C1F">
      <w:pPr>
        <w:pStyle w:val="Telobesedila"/>
        <w:rPr>
          <w:b/>
          <w:color w:val="FF0000"/>
          <w:sz w:val="24"/>
          <w:szCs w:val="24"/>
        </w:rPr>
      </w:pPr>
    </w:p>
    <w:p w14:paraId="6CAC350D" w14:textId="4D2C55FC" w:rsidR="00955C1F" w:rsidRPr="00305E02" w:rsidRDefault="00955C1F" w:rsidP="00955C1F">
      <w:pPr>
        <w:pStyle w:val="Telobesedila"/>
        <w:rPr>
          <w:color w:val="FF0000"/>
          <w:sz w:val="24"/>
          <w:szCs w:val="24"/>
        </w:rPr>
      </w:pPr>
      <w:r w:rsidRPr="00305E02">
        <w:rPr>
          <w:b/>
          <w:color w:val="FF0000"/>
          <w:sz w:val="24"/>
          <w:szCs w:val="24"/>
        </w:rPr>
        <w:t>3. OPREMA IN FINANCIRANJE:</w:t>
      </w:r>
    </w:p>
    <w:p w14:paraId="146046D9" w14:textId="13BF4E2B" w:rsidR="00305E02" w:rsidRPr="00305E02" w:rsidRDefault="00305E02" w:rsidP="00305E02">
      <w:pPr>
        <w:pStyle w:val="Navadensplet"/>
        <w:jc w:val="both"/>
      </w:pPr>
      <w:r w:rsidRPr="00305E02">
        <w:t>Gasilska oprema in tehnika sta eni od bistvenih kategoriji naše organizacije. Pomembni sta predvsem v smislu zaščite gasilcev ter kakovosti posredovanja na intervencijah.</w:t>
      </w:r>
    </w:p>
    <w:p w14:paraId="54C22919" w14:textId="77777777" w:rsidR="00305E02" w:rsidRPr="00305E02" w:rsidRDefault="00305E02" w:rsidP="00955C1F">
      <w:pPr>
        <w:rPr>
          <w:sz w:val="24"/>
          <w:szCs w:val="24"/>
        </w:rPr>
      </w:pPr>
    </w:p>
    <w:p w14:paraId="7D8EBBDD" w14:textId="70352F9E" w:rsidR="00955C1F" w:rsidRPr="00305E02" w:rsidRDefault="00955C1F" w:rsidP="00955C1F">
      <w:pPr>
        <w:pStyle w:val="Telobesedila"/>
        <w:rPr>
          <w:sz w:val="24"/>
          <w:szCs w:val="24"/>
        </w:rPr>
      </w:pPr>
      <w:r w:rsidRPr="00305E02">
        <w:rPr>
          <w:b/>
          <w:sz w:val="24"/>
          <w:szCs w:val="24"/>
        </w:rPr>
        <w:t>V letu 202</w:t>
      </w:r>
      <w:r w:rsidR="00305E02">
        <w:rPr>
          <w:b/>
          <w:sz w:val="24"/>
          <w:szCs w:val="24"/>
        </w:rPr>
        <w:t>3</w:t>
      </w:r>
      <w:r w:rsidRPr="00305E02">
        <w:rPr>
          <w:sz w:val="24"/>
          <w:szCs w:val="24"/>
        </w:rPr>
        <w:t xml:space="preserve"> </w:t>
      </w:r>
      <w:r w:rsidR="00305E02">
        <w:rPr>
          <w:sz w:val="24"/>
          <w:szCs w:val="24"/>
        </w:rPr>
        <w:t>smo nabavili</w:t>
      </w:r>
      <w:r w:rsidRPr="00305E02">
        <w:rPr>
          <w:sz w:val="24"/>
          <w:szCs w:val="24"/>
        </w:rPr>
        <w:t xml:space="preserve"> naslednjo opremo:</w:t>
      </w:r>
    </w:p>
    <w:p w14:paraId="27658F80" w14:textId="6A6C67EA" w:rsidR="00955C1F" w:rsidRDefault="00305E02" w:rsidP="00955C1F">
      <w:pPr>
        <w:rPr>
          <w:b/>
          <w:sz w:val="24"/>
          <w:szCs w:val="24"/>
        </w:rPr>
      </w:pPr>
      <w:r>
        <w:rPr>
          <w:b/>
          <w:sz w:val="24"/>
          <w:szCs w:val="24"/>
        </w:rPr>
        <w:t>1.</w:t>
      </w:r>
      <w:r w:rsidR="00286EF9">
        <w:rPr>
          <w:b/>
          <w:sz w:val="24"/>
          <w:szCs w:val="24"/>
        </w:rPr>
        <w:t xml:space="preserve"> </w:t>
      </w:r>
      <w:r w:rsidR="007D07A6">
        <w:rPr>
          <w:b/>
          <w:sz w:val="24"/>
          <w:szCs w:val="24"/>
        </w:rPr>
        <w:t>akumulatorsko orodje – vbodna žaga, motorna žaga, udarni vrtalnik</w:t>
      </w:r>
    </w:p>
    <w:p w14:paraId="5FED91B6" w14:textId="08A75A75" w:rsidR="00305E02" w:rsidRDefault="00305E02" w:rsidP="00955C1F">
      <w:pPr>
        <w:rPr>
          <w:b/>
          <w:sz w:val="24"/>
          <w:szCs w:val="24"/>
        </w:rPr>
      </w:pPr>
      <w:r>
        <w:rPr>
          <w:b/>
          <w:sz w:val="24"/>
          <w:szCs w:val="24"/>
        </w:rPr>
        <w:t>2.</w:t>
      </w:r>
      <w:r w:rsidR="007D07A6">
        <w:rPr>
          <w:b/>
          <w:sz w:val="24"/>
          <w:szCs w:val="24"/>
        </w:rPr>
        <w:t xml:space="preserve"> sesalec za nevarne snovi</w:t>
      </w:r>
    </w:p>
    <w:p w14:paraId="0A780279" w14:textId="2918EBF9" w:rsidR="00305E02" w:rsidRDefault="00305E02" w:rsidP="00955C1F">
      <w:pPr>
        <w:rPr>
          <w:b/>
          <w:sz w:val="24"/>
          <w:szCs w:val="24"/>
        </w:rPr>
      </w:pPr>
      <w:r>
        <w:rPr>
          <w:b/>
          <w:sz w:val="24"/>
          <w:szCs w:val="24"/>
        </w:rPr>
        <w:t>3.</w:t>
      </w:r>
      <w:r w:rsidR="007D07A6">
        <w:rPr>
          <w:b/>
          <w:sz w:val="24"/>
          <w:szCs w:val="24"/>
        </w:rPr>
        <w:t xml:space="preserve"> termo kamera</w:t>
      </w:r>
    </w:p>
    <w:p w14:paraId="3C216C99" w14:textId="5825FB86" w:rsidR="007D07A6" w:rsidRDefault="007D07A6" w:rsidP="00955C1F">
      <w:pPr>
        <w:rPr>
          <w:b/>
          <w:sz w:val="24"/>
          <w:szCs w:val="24"/>
        </w:rPr>
      </w:pPr>
      <w:r>
        <w:rPr>
          <w:b/>
          <w:sz w:val="24"/>
          <w:szCs w:val="24"/>
        </w:rPr>
        <w:t>4. 10 kos gasilskih škornjev HAIX</w:t>
      </w:r>
    </w:p>
    <w:p w14:paraId="442F228A" w14:textId="45F4C2B5" w:rsidR="007D07A6" w:rsidRDefault="007D07A6" w:rsidP="00955C1F">
      <w:pPr>
        <w:rPr>
          <w:b/>
          <w:sz w:val="24"/>
          <w:szCs w:val="24"/>
        </w:rPr>
      </w:pPr>
      <w:r>
        <w:rPr>
          <w:b/>
          <w:sz w:val="24"/>
          <w:szCs w:val="24"/>
        </w:rPr>
        <w:t>5. 25 kos čelad za tehnično reševanje</w:t>
      </w:r>
    </w:p>
    <w:p w14:paraId="59DE7AEF" w14:textId="32B71D27" w:rsidR="007D07A6" w:rsidRDefault="007D07A6" w:rsidP="00955C1F">
      <w:pPr>
        <w:rPr>
          <w:b/>
          <w:sz w:val="24"/>
          <w:szCs w:val="24"/>
        </w:rPr>
      </w:pPr>
      <w:r>
        <w:rPr>
          <w:b/>
          <w:sz w:val="24"/>
          <w:szCs w:val="24"/>
        </w:rPr>
        <w:t xml:space="preserve">6. oprema za posredovanje ob prometnih nesrečah – podporniki, zaščitni šit </w:t>
      </w:r>
    </w:p>
    <w:p w14:paraId="1AC69117" w14:textId="77777777" w:rsidR="007D07A6" w:rsidRDefault="007D07A6" w:rsidP="00955C1F">
      <w:pPr>
        <w:rPr>
          <w:b/>
          <w:sz w:val="24"/>
          <w:szCs w:val="24"/>
        </w:rPr>
      </w:pPr>
      <w:r>
        <w:rPr>
          <w:b/>
          <w:sz w:val="24"/>
          <w:szCs w:val="24"/>
        </w:rPr>
        <w:t>7. 50 kos omaric za intervencijske obleke</w:t>
      </w:r>
    </w:p>
    <w:p w14:paraId="35E626C7" w14:textId="7BDB9A9A" w:rsidR="007D07A6" w:rsidRDefault="007D07A6" w:rsidP="00955C1F">
      <w:pPr>
        <w:rPr>
          <w:b/>
          <w:sz w:val="24"/>
          <w:szCs w:val="24"/>
        </w:rPr>
      </w:pPr>
      <w:r>
        <w:rPr>
          <w:b/>
          <w:sz w:val="24"/>
          <w:szCs w:val="24"/>
        </w:rPr>
        <w:t xml:space="preserve">8. večnamensko gasilsko vozilo z modulom za tehnično reševanje </w:t>
      </w:r>
    </w:p>
    <w:p w14:paraId="69C104D2" w14:textId="2CE2E4B3" w:rsidR="00305E02" w:rsidRDefault="00305E02" w:rsidP="00955C1F">
      <w:pPr>
        <w:rPr>
          <w:b/>
          <w:sz w:val="24"/>
          <w:szCs w:val="24"/>
        </w:rPr>
      </w:pPr>
    </w:p>
    <w:p w14:paraId="176C7CE6" w14:textId="77777777" w:rsidR="00305E02" w:rsidRPr="00305E02" w:rsidRDefault="00305E02" w:rsidP="00955C1F">
      <w:pPr>
        <w:rPr>
          <w:sz w:val="24"/>
          <w:szCs w:val="24"/>
        </w:rPr>
      </w:pPr>
    </w:p>
    <w:p w14:paraId="7E3EEB3A" w14:textId="2437A1D9" w:rsidR="00955C1F" w:rsidRPr="00305E02" w:rsidRDefault="00701861" w:rsidP="00955C1F">
      <w:pPr>
        <w:jc w:val="both"/>
        <w:rPr>
          <w:sz w:val="24"/>
          <w:szCs w:val="24"/>
        </w:rPr>
      </w:pPr>
      <w:r>
        <w:rPr>
          <w:sz w:val="24"/>
          <w:szCs w:val="24"/>
        </w:rPr>
        <w:t xml:space="preserve">Področje financiranja je za nas ob dejstvu, da smo osrednja GEŠP enota še kako pomembno. </w:t>
      </w:r>
      <w:r w:rsidR="00955C1F" w:rsidRPr="00305E02">
        <w:rPr>
          <w:sz w:val="24"/>
          <w:szCs w:val="24"/>
        </w:rPr>
        <w:t>Društvo oziroma operativna enota je imela v letu 202</w:t>
      </w:r>
      <w:r w:rsidR="00CE13AE">
        <w:rPr>
          <w:sz w:val="24"/>
          <w:szCs w:val="24"/>
        </w:rPr>
        <w:t>3</w:t>
      </w:r>
      <w:r w:rsidR="00955C1F" w:rsidRPr="00305E02">
        <w:rPr>
          <w:sz w:val="24"/>
          <w:szCs w:val="24"/>
        </w:rPr>
        <w:t xml:space="preserve"> podpisani dve pogodbi. In sicer, z Občino Črnomelj in Upravo RS za zaščito in reševanje. </w:t>
      </w:r>
      <w:r w:rsidR="00CE13AE">
        <w:rPr>
          <w:sz w:val="24"/>
          <w:szCs w:val="24"/>
        </w:rPr>
        <w:t xml:space="preserve">Nekaj sredstev smo imeli zagotovljenih tudi iz strani </w:t>
      </w:r>
      <w:r w:rsidR="00955C1F" w:rsidRPr="00305E02">
        <w:rPr>
          <w:sz w:val="24"/>
          <w:szCs w:val="24"/>
        </w:rPr>
        <w:t>GZ Črnomelj</w:t>
      </w:r>
      <w:r w:rsidR="007D07A6">
        <w:rPr>
          <w:sz w:val="24"/>
          <w:szCs w:val="24"/>
        </w:rPr>
        <w:t xml:space="preserve">. </w:t>
      </w:r>
    </w:p>
    <w:p w14:paraId="4ED30615" w14:textId="77777777" w:rsidR="00955C1F" w:rsidRPr="00305E02" w:rsidRDefault="00955C1F" w:rsidP="00955C1F">
      <w:pPr>
        <w:rPr>
          <w:b/>
          <w:sz w:val="24"/>
          <w:szCs w:val="24"/>
        </w:rPr>
      </w:pPr>
    </w:p>
    <w:p w14:paraId="109D30C5" w14:textId="69126F77" w:rsidR="00955C1F" w:rsidRPr="00305E02" w:rsidRDefault="00955C1F" w:rsidP="00955C1F">
      <w:pPr>
        <w:rPr>
          <w:color w:val="FF0000"/>
          <w:sz w:val="24"/>
          <w:szCs w:val="24"/>
        </w:rPr>
      </w:pPr>
      <w:r w:rsidRPr="00305E02">
        <w:rPr>
          <w:b/>
          <w:color w:val="FF0000"/>
          <w:sz w:val="24"/>
          <w:szCs w:val="24"/>
        </w:rPr>
        <w:t xml:space="preserve">4. </w:t>
      </w:r>
      <w:r w:rsidR="00701861">
        <w:rPr>
          <w:b/>
          <w:color w:val="FF0000"/>
          <w:sz w:val="24"/>
          <w:szCs w:val="24"/>
        </w:rPr>
        <w:t>SKLEP:</w:t>
      </w:r>
    </w:p>
    <w:p w14:paraId="7964A092" w14:textId="77777777" w:rsidR="00955C1F" w:rsidRPr="00305E02" w:rsidRDefault="00955C1F" w:rsidP="00955C1F">
      <w:pPr>
        <w:pStyle w:val="Telobesedila2"/>
        <w:jc w:val="both"/>
        <w:rPr>
          <w:sz w:val="24"/>
          <w:szCs w:val="24"/>
        </w:rPr>
      </w:pPr>
    </w:p>
    <w:p w14:paraId="749D4487" w14:textId="31FF882B" w:rsidR="00701861" w:rsidRDefault="00701861" w:rsidP="00955C1F">
      <w:pPr>
        <w:pStyle w:val="Telobesedila2"/>
        <w:jc w:val="both"/>
        <w:rPr>
          <w:sz w:val="24"/>
          <w:szCs w:val="24"/>
        </w:rPr>
      </w:pPr>
      <w:r>
        <w:rPr>
          <w:sz w:val="24"/>
          <w:szCs w:val="24"/>
        </w:rPr>
        <w:t>Kot ste lahko razbrali iz poročila, je za nami lahko rečemo zelo aktivno leto. Bili smo uspešni pri načrtovani nabavi opreme. Za to bi se rad zahvalil tako odgovornim v društvu, na GZ Črnomelj, Upravi RS za zaščito in reševanje, ter seveda Občini Črnomelj. Brez vaše pomoči, razumevanja in vzpodbud bi naše delo bilo zelo oteženo.</w:t>
      </w:r>
    </w:p>
    <w:p w14:paraId="4C0C2763" w14:textId="3BD2B089" w:rsidR="00701861" w:rsidRDefault="00EE0F75" w:rsidP="00955C1F">
      <w:pPr>
        <w:pStyle w:val="Telobesedila2"/>
        <w:jc w:val="both"/>
        <w:rPr>
          <w:sz w:val="24"/>
          <w:szCs w:val="24"/>
        </w:rPr>
      </w:pPr>
      <w:r>
        <w:rPr>
          <w:sz w:val="24"/>
          <w:szCs w:val="24"/>
        </w:rPr>
        <w:t>Naj pa zaključek tega poročila izkoristim še za zahvalo vsem vam, spoštovane članice in člani operative. Znanje, prijateljstvo, zaupanje in taktika so zelo pomembni pri opravljanju takšne ali drugačne gasilske naloge. Tovarištvo in solidarnost sta pomembni vrednoti, ki ne samo, da ju gojimo mi, ampak predstavljata osnovno vez vsake skupnosti. Hvaležen sem za vašo nesebično predanost in hrabrost, ki v kritičnih situacijah ne pozna meja. Zahvaljujem se vam za vse, kar dajete naši operativni enoti. Za vsako intervencijo in vsak trenutek, ki ga srčno namenjate našemu društvu.</w:t>
      </w:r>
      <w:r w:rsidR="005E1306">
        <w:rPr>
          <w:sz w:val="24"/>
          <w:szCs w:val="24"/>
        </w:rPr>
        <w:t xml:space="preserve"> Ponosen sem na vas in ni me strah, da se tudi v bodoče ne bomo skupaj uspešno spopadali z različnimi izzivi, ki jih zagotovo ne bo primanjkovalo. </w:t>
      </w:r>
    </w:p>
    <w:p w14:paraId="04A202AF" w14:textId="262E205A" w:rsidR="00955C1F" w:rsidRPr="00305E02" w:rsidRDefault="00955C1F" w:rsidP="00AE6184">
      <w:pPr>
        <w:jc w:val="both"/>
        <w:rPr>
          <w:sz w:val="24"/>
          <w:szCs w:val="24"/>
        </w:rPr>
      </w:pPr>
    </w:p>
    <w:p w14:paraId="470B12CC" w14:textId="4F95CB93" w:rsidR="006C3A45" w:rsidRPr="00305E02" w:rsidRDefault="006C3A45" w:rsidP="006C3A45">
      <w:pPr>
        <w:rPr>
          <w:rFonts w:eastAsiaTheme="minorEastAsia" w:cstheme="minorHAnsi"/>
          <w:b/>
          <w:bCs/>
          <w:noProof/>
          <w:sz w:val="24"/>
          <w:szCs w:val="24"/>
        </w:rPr>
      </w:pPr>
      <w:r w:rsidRPr="00305E02">
        <w:rPr>
          <w:rFonts w:eastAsiaTheme="minorEastAsia" w:cstheme="minorHAnsi"/>
          <w:noProof/>
          <w:sz w:val="24"/>
          <w:szCs w:val="24"/>
        </w:rPr>
        <w:t xml:space="preserve">Z gasilskim pozdravom </w:t>
      </w:r>
      <w:r w:rsidRPr="00305E02">
        <w:rPr>
          <w:rFonts w:eastAsiaTheme="minorEastAsia" w:cstheme="minorHAnsi"/>
          <w:b/>
          <w:bCs/>
          <w:noProof/>
          <w:sz w:val="24"/>
          <w:szCs w:val="24"/>
        </w:rPr>
        <w:t>» NA POMOČ!«</w:t>
      </w:r>
    </w:p>
    <w:p w14:paraId="50D0FA3C" w14:textId="1171169C" w:rsidR="006C3A45" w:rsidRPr="00305E02" w:rsidRDefault="006C3A45" w:rsidP="006C3A45">
      <w:pPr>
        <w:rPr>
          <w:rFonts w:eastAsiaTheme="minorEastAsia" w:cstheme="minorHAnsi"/>
          <w:b/>
          <w:bCs/>
          <w:noProof/>
          <w:sz w:val="24"/>
          <w:szCs w:val="24"/>
        </w:rPr>
      </w:pPr>
    </w:p>
    <w:p w14:paraId="721AAA17" w14:textId="5A83702A" w:rsidR="006C3A45" w:rsidRPr="00305E02" w:rsidRDefault="006C3A45" w:rsidP="006C3A45">
      <w:pPr>
        <w:rPr>
          <w:rFonts w:eastAsiaTheme="minorEastAsia" w:cstheme="minorHAnsi"/>
          <w:b/>
          <w:bCs/>
          <w:noProof/>
          <w:sz w:val="24"/>
          <w:szCs w:val="24"/>
        </w:rPr>
      </w:pPr>
    </w:p>
    <w:p w14:paraId="7E5399DD" w14:textId="289F37B2" w:rsidR="006C3A45" w:rsidRPr="00305E02" w:rsidRDefault="006C3A45" w:rsidP="006C3A45">
      <w:pPr>
        <w:rPr>
          <w:rFonts w:eastAsiaTheme="minorEastAsia" w:cstheme="minorHAnsi"/>
          <w:noProof/>
          <w:sz w:val="24"/>
          <w:szCs w:val="24"/>
        </w:rPr>
      </w:pPr>
    </w:p>
    <w:p w14:paraId="0EDCE59E" w14:textId="2AFF15D1" w:rsidR="006C3A45" w:rsidRPr="00305E02" w:rsidRDefault="006C3A45" w:rsidP="006C3A45">
      <w:pPr>
        <w:jc w:val="both"/>
        <w:rPr>
          <w:rFonts w:cstheme="minorHAnsi"/>
          <w:sz w:val="24"/>
          <w:szCs w:val="24"/>
        </w:rPr>
      </w:pPr>
    </w:p>
    <w:p w14:paraId="70F16C5C" w14:textId="48CC6126" w:rsidR="00087FFC" w:rsidRPr="00305E02" w:rsidRDefault="00A3609B" w:rsidP="00087FFC">
      <w:pPr>
        <w:pStyle w:val="Default"/>
        <w:ind w:left="7080"/>
        <w:jc w:val="center"/>
        <w:rPr>
          <w:rFonts w:cstheme="minorHAnsi"/>
        </w:rPr>
      </w:pPr>
      <w:r w:rsidRPr="00305E02">
        <w:rPr>
          <w:rFonts w:asciiTheme="minorHAnsi" w:hAnsiTheme="minorHAnsi" w:cstheme="minorHAnsi"/>
        </w:rPr>
        <w:t xml:space="preserve">        </w:t>
      </w:r>
      <w:r w:rsidR="00AE6184" w:rsidRPr="00305E02">
        <w:rPr>
          <w:rFonts w:asciiTheme="minorHAnsi" w:hAnsiTheme="minorHAnsi" w:cstheme="minorHAnsi"/>
        </w:rPr>
        <w:t>Matjaž Vardjan</w:t>
      </w:r>
    </w:p>
    <w:p w14:paraId="73C77CC9" w14:textId="40AF9899" w:rsidR="006C3A45" w:rsidRPr="00305E02" w:rsidRDefault="002656FB" w:rsidP="00AE6184">
      <w:pPr>
        <w:pStyle w:val="Default"/>
        <w:jc w:val="right"/>
        <w:rPr>
          <w:rFonts w:cstheme="minorHAnsi"/>
        </w:rPr>
      </w:pPr>
      <w:r w:rsidRPr="00305E02">
        <w:rPr>
          <w:rFonts w:cstheme="minorHAnsi"/>
          <w:noProof/>
        </w:rPr>
        <w:drawing>
          <wp:anchor distT="0" distB="0" distL="114300" distR="114300" simplePos="0" relativeHeight="251659264" behindDoc="1" locked="0" layoutInCell="1" allowOverlap="1" wp14:anchorId="0CF09526" wp14:editId="5F9664D9">
            <wp:simplePos x="0" y="0"/>
            <wp:positionH relativeFrom="column">
              <wp:posOffset>1739265</wp:posOffset>
            </wp:positionH>
            <wp:positionV relativeFrom="paragraph">
              <wp:posOffset>8255</wp:posOffset>
            </wp:positionV>
            <wp:extent cx="1360800" cy="1310400"/>
            <wp:effectExtent l="0" t="0" r="0" b="4445"/>
            <wp:wrapNone/>
            <wp:docPr id="2"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lika 2"/>
                    <pic:cNvPicPr/>
                  </pic:nvPicPr>
                  <pic:blipFill>
                    <a:blip r:embed="rId7">
                      <a:extLst>
                        <a:ext uri="{28A0092B-C50C-407E-A947-70E740481C1C}">
                          <a14:useLocalDpi xmlns:a14="http://schemas.microsoft.com/office/drawing/2010/main" val="0"/>
                        </a:ext>
                      </a:extLst>
                    </a:blip>
                    <a:stretch>
                      <a:fillRect/>
                    </a:stretch>
                  </pic:blipFill>
                  <pic:spPr>
                    <a:xfrm>
                      <a:off x="0" y="0"/>
                      <a:ext cx="1360800" cy="1310400"/>
                    </a:xfrm>
                    <a:prstGeom prst="rect">
                      <a:avLst/>
                    </a:prstGeom>
                  </pic:spPr>
                </pic:pic>
              </a:graphicData>
            </a:graphic>
            <wp14:sizeRelH relativeFrom="page">
              <wp14:pctWidth>0</wp14:pctWidth>
            </wp14:sizeRelH>
            <wp14:sizeRelV relativeFrom="page">
              <wp14:pctHeight>0</wp14:pctHeight>
            </wp14:sizeRelV>
          </wp:anchor>
        </w:drawing>
      </w:r>
      <w:r w:rsidR="00AE6184" w:rsidRPr="00305E02">
        <w:rPr>
          <w:rFonts w:cstheme="minorHAnsi"/>
        </w:rPr>
        <w:t>poveljnik PGD Črnomelj</w:t>
      </w:r>
    </w:p>
    <w:p w14:paraId="7B1D158B" w14:textId="09774C92" w:rsidR="00087FFC" w:rsidRPr="00305E02" w:rsidRDefault="00AE6184" w:rsidP="00701861">
      <w:pPr>
        <w:pStyle w:val="Default"/>
        <w:jc w:val="right"/>
        <w:rPr>
          <w:rFonts w:cstheme="minorHAnsi"/>
        </w:rPr>
      </w:pPr>
      <w:r w:rsidRPr="00305E02">
        <w:rPr>
          <w:rFonts w:cstheme="minorHAnsi"/>
        </w:rPr>
        <w:t>gasilski častnik II. stopnje</w:t>
      </w:r>
    </w:p>
    <w:p w14:paraId="4657B2BC" w14:textId="2D70A7D2" w:rsidR="00087FFC" w:rsidRPr="00305E02" w:rsidRDefault="00087FFC" w:rsidP="00087FFC">
      <w:pPr>
        <w:pStyle w:val="Default"/>
        <w:ind w:left="7080"/>
        <w:jc w:val="center"/>
        <w:rPr>
          <w:rFonts w:cstheme="minorHAnsi"/>
        </w:rPr>
      </w:pPr>
    </w:p>
    <w:p w14:paraId="55E2EEBE" w14:textId="77777777" w:rsidR="00087FFC" w:rsidRPr="00591675" w:rsidRDefault="00087FFC" w:rsidP="00087FFC">
      <w:pPr>
        <w:pStyle w:val="Default"/>
        <w:ind w:left="7080"/>
        <w:rPr>
          <w:rFonts w:cstheme="minorHAnsi"/>
        </w:rPr>
      </w:pPr>
    </w:p>
    <w:sectPr w:rsidR="00087FFC" w:rsidRPr="00591675">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0BF0E" w14:textId="77777777" w:rsidR="00EB5C39" w:rsidRDefault="00EB5C39" w:rsidP="00C60B42">
      <w:r>
        <w:separator/>
      </w:r>
    </w:p>
  </w:endnote>
  <w:endnote w:type="continuationSeparator" w:id="0">
    <w:p w14:paraId="5C8351B9" w14:textId="77777777" w:rsidR="00EB5C39" w:rsidRDefault="00EB5C39" w:rsidP="00C60B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0BFF0" w14:textId="77777777" w:rsidR="00EB5C39" w:rsidRDefault="00EB5C39" w:rsidP="00C60B42">
      <w:r>
        <w:separator/>
      </w:r>
    </w:p>
  </w:footnote>
  <w:footnote w:type="continuationSeparator" w:id="0">
    <w:p w14:paraId="36335358" w14:textId="77777777" w:rsidR="00EB5C39" w:rsidRDefault="00EB5C39" w:rsidP="00C60B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C875" w14:textId="2E5C3998" w:rsidR="00C60B42" w:rsidRDefault="00C60B42">
    <w:pPr>
      <w:pStyle w:val="Glava"/>
    </w:pPr>
    <w:r>
      <w:rPr>
        <w:noProof/>
      </w:rPr>
      <w:drawing>
        <wp:inline distT="0" distB="0" distL="0" distR="0" wp14:anchorId="513424B5" wp14:editId="1D9D15DB">
          <wp:extent cx="5753100" cy="82296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2296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B612598A"/>
    <w:lvl w:ilvl="0">
      <w:start w:val="1"/>
      <w:numFmt w:val="bullet"/>
      <w:pStyle w:val="Oznaenseznam"/>
      <w:lvlText w:val=""/>
      <w:lvlJc w:val="left"/>
      <w:pPr>
        <w:tabs>
          <w:tab w:val="num" w:pos="360"/>
        </w:tabs>
        <w:ind w:left="360" w:hanging="360"/>
      </w:pPr>
      <w:rPr>
        <w:rFonts w:ascii="Symbol" w:hAnsi="Symbol" w:hint="default"/>
      </w:rPr>
    </w:lvl>
  </w:abstractNum>
  <w:abstractNum w:abstractNumId="1" w15:restartNumberingAfterBreak="0">
    <w:nsid w:val="12044E4A"/>
    <w:multiLevelType w:val="hybridMultilevel"/>
    <w:tmpl w:val="08D07CF4"/>
    <w:lvl w:ilvl="0" w:tplc="0B46ED80">
      <w:start w:val="1"/>
      <w:numFmt w:val="decimal"/>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2" w15:restartNumberingAfterBreak="0">
    <w:nsid w:val="1DFC140F"/>
    <w:multiLevelType w:val="hybridMultilevel"/>
    <w:tmpl w:val="80F6C7A8"/>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 w15:restartNumberingAfterBreak="0">
    <w:nsid w:val="40D55C6C"/>
    <w:multiLevelType w:val="multilevel"/>
    <w:tmpl w:val="97C26342"/>
    <w:lvl w:ilvl="0">
      <w:start w:val="1"/>
      <w:numFmt w:val="decimal"/>
      <w:pStyle w:val="Naslov1"/>
      <w:lvlText w:val="%1."/>
      <w:lvlJc w:val="left"/>
      <w:pPr>
        <w:ind w:left="360" w:hanging="360"/>
      </w:pPr>
    </w:lvl>
    <w:lvl w:ilvl="1">
      <w:start w:val="1"/>
      <w:numFmt w:val="lowerLetter"/>
      <w:pStyle w:val="Naslov2"/>
      <w:lvlText w:val="%2)"/>
      <w:lvlJc w:val="left"/>
      <w:pPr>
        <w:ind w:left="576" w:hanging="576"/>
      </w:pPr>
    </w:lvl>
    <w:lvl w:ilvl="2">
      <w:start w:val="1"/>
      <w:numFmt w:val="upperRoman"/>
      <w:pStyle w:val="Naslov3"/>
      <w:lvlText w:val="%3."/>
      <w:lvlJc w:val="righ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4" w15:restartNumberingAfterBreak="0">
    <w:nsid w:val="5B56360F"/>
    <w:multiLevelType w:val="multilevel"/>
    <w:tmpl w:val="1F5C527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3"/>
  </w:num>
  <w:num w:numId="2">
    <w:abstractNumId w:val="0"/>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0B42"/>
    <w:rsid w:val="00083922"/>
    <w:rsid w:val="00087FFC"/>
    <w:rsid w:val="001072C6"/>
    <w:rsid w:val="001A3BCD"/>
    <w:rsid w:val="002656FB"/>
    <w:rsid w:val="00286EF9"/>
    <w:rsid w:val="00305E02"/>
    <w:rsid w:val="003142F6"/>
    <w:rsid w:val="003E3294"/>
    <w:rsid w:val="004207D1"/>
    <w:rsid w:val="0046695E"/>
    <w:rsid w:val="004F1A1F"/>
    <w:rsid w:val="00591675"/>
    <w:rsid w:val="0059452B"/>
    <w:rsid w:val="005E1306"/>
    <w:rsid w:val="00623EBB"/>
    <w:rsid w:val="006C3A45"/>
    <w:rsid w:val="006C3B81"/>
    <w:rsid w:val="00701861"/>
    <w:rsid w:val="007D07A6"/>
    <w:rsid w:val="00955C1F"/>
    <w:rsid w:val="009D1203"/>
    <w:rsid w:val="00A3609B"/>
    <w:rsid w:val="00A64633"/>
    <w:rsid w:val="00AE6184"/>
    <w:rsid w:val="00C0537B"/>
    <w:rsid w:val="00C60B42"/>
    <w:rsid w:val="00C6234B"/>
    <w:rsid w:val="00C70A4B"/>
    <w:rsid w:val="00CD6E25"/>
    <w:rsid w:val="00CE13AE"/>
    <w:rsid w:val="00D010F1"/>
    <w:rsid w:val="00D84ED0"/>
    <w:rsid w:val="00DE5F29"/>
    <w:rsid w:val="00E32AD9"/>
    <w:rsid w:val="00EB5C39"/>
    <w:rsid w:val="00EE0F75"/>
    <w:rsid w:val="00FC700B"/>
    <w:rsid w:val="00FF00E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DC9C63"/>
  <w15:chartTrackingRefBased/>
  <w15:docId w15:val="{95AED4FC-B2EC-4173-8A52-97ED8BB3C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qFormat/>
    <w:rsid w:val="00591675"/>
    <w:pPr>
      <w:keepNext/>
      <w:numPr>
        <w:numId w:val="1"/>
      </w:numPr>
      <w:outlineLvl w:val="0"/>
    </w:pPr>
    <w:rPr>
      <w:rFonts w:ascii="Times New Roman" w:eastAsia="Times New Roman" w:hAnsi="Times New Roman" w:cs="Times New Roman"/>
      <w:b/>
      <w:sz w:val="24"/>
      <w:szCs w:val="20"/>
      <w:lang w:eastAsia="sl-SI"/>
    </w:rPr>
  </w:style>
  <w:style w:type="paragraph" w:styleId="Naslov2">
    <w:name w:val="heading 2"/>
    <w:basedOn w:val="Navaden"/>
    <w:next w:val="Navaden"/>
    <w:link w:val="Naslov2Znak"/>
    <w:qFormat/>
    <w:rsid w:val="00591675"/>
    <w:pPr>
      <w:keepNext/>
      <w:numPr>
        <w:ilvl w:val="1"/>
        <w:numId w:val="1"/>
      </w:numPr>
      <w:outlineLvl w:val="1"/>
    </w:pPr>
    <w:rPr>
      <w:rFonts w:ascii="Times New Roman" w:eastAsia="Times New Roman" w:hAnsi="Times New Roman" w:cs="Times New Roman"/>
      <w:b/>
      <w:bCs/>
      <w:lang w:eastAsia="sl-SI"/>
    </w:rPr>
  </w:style>
  <w:style w:type="paragraph" w:styleId="Naslov3">
    <w:name w:val="heading 3"/>
    <w:basedOn w:val="Navaden"/>
    <w:next w:val="Navaden"/>
    <w:link w:val="Naslov3Znak"/>
    <w:uiPriority w:val="9"/>
    <w:unhideWhenUsed/>
    <w:qFormat/>
    <w:rsid w:val="00591675"/>
    <w:pPr>
      <w:keepNext/>
      <w:keepLines/>
      <w:numPr>
        <w:ilvl w:val="2"/>
        <w:numId w:val="1"/>
      </w:numPr>
      <w:spacing w:before="40"/>
      <w:ind w:left="1428"/>
      <w:outlineLvl w:val="2"/>
    </w:pPr>
    <w:rPr>
      <w:rFonts w:ascii="Times New Roman" w:eastAsiaTheme="majorEastAsia" w:hAnsi="Times New Roman" w:cstheme="majorBidi"/>
      <w:sz w:val="24"/>
      <w:szCs w:val="24"/>
      <w:lang w:eastAsia="sl-SI"/>
    </w:rPr>
  </w:style>
  <w:style w:type="paragraph" w:styleId="Naslov4">
    <w:name w:val="heading 4"/>
    <w:basedOn w:val="Navaden"/>
    <w:next w:val="Navaden"/>
    <w:link w:val="Naslov4Znak"/>
    <w:uiPriority w:val="9"/>
    <w:unhideWhenUsed/>
    <w:qFormat/>
    <w:rsid w:val="00591675"/>
    <w:pPr>
      <w:keepNext/>
      <w:keepLines/>
      <w:numPr>
        <w:ilvl w:val="3"/>
        <w:numId w:val="1"/>
      </w:numPr>
      <w:spacing w:before="40"/>
      <w:outlineLvl w:val="3"/>
    </w:pPr>
    <w:rPr>
      <w:rFonts w:asciiTheme="majorHAnsi" w:eastAsiaTheme="majorEastAsia" w:hAnsiTheme="majorHAnsi" w:cstheme="majorBidi"/>
      <w:i/>
      <w:iCs/>
      <w:color w:val="2F5496" w:themeColor="accent1" w:themeShade="BF"/>
      <w:sz w:val="24"/>
      <w:szCs w:val="24"/>
      <w:lang w:eastAsia="sl-SI"/>
    </w:rPr>
  </w:style>
  <w:style w:type="paragraph" w:styleId="Naslov5">
    <w:name w:val="heading 5"/>
    <w:basedOn w:val="Navaden"/>
    <w:next w:val="Navaden"/>
    <w:link w:val="Naslov5Znak"/>
    <w:uiPriority w:val="9"/>
    <w:unhideWhenUsed/>
    <w:qFormat/>
    <w:rsid w:val="00591675"/>
    <w:pPr>
      <w:keepNext/>
      <w:keepLines/>
      <w:numPr>
        <w:ilvl w:val="4"/>
        <w:numId w:val="1"/>
      </w:numPr>
      <w:spacing w:before="40"/>
      <w:outlineLvl w:val="4"/>
    </w:pPr>
    <w:rPr>
      <w:rFonts w:asciiTheme="majorHAnsi" w:eastAsiaTheme="majorEastAsia" w:hAnsiTheme="majorHAnsi" w:cstheme="majorBidi"/>
      <w:color w:val="2F5496" w:themeColor="accent1" w:themeShade="BF"/>
      <w:sz w:val="24"/>
      <w:szCs w:val="24"/>
      <w:lang w:eastAsia="sl-SI"/>
    </w:rPr>
  </w:style>
  <w:style w:type="paragraph" w:styleId="Naslov6">
    <w:name w:val="heading 6"/>
    <w:basedOn w:val="Navaden"/>
    <w:next w:val="Navaden"/>
    <w:link w:val="Naslov6Znak"/>
    <w:uiPriority w:val="9"/>
    <w:unhideWhenUsed/>
    <w:qFormat/>
    <w:rsid w:val="00591675"/>
    <w:pPr>
      <w:keepNext/>
      <w:keepLines/>
      <w:numPr>
        <w:ilvl w:val="5"/>
        <w:numId w:val="1"/>
      </w:numPr>
      <w:spacing w:before="40"/>
      <w:outlineLvl w:val="5"/>
    </w:pPr>
    <w:rPr>
      <w:rFonts w:asciiTheme="majorHAnsi" w:eastAsiaTheme="majorEastAsia" w:hAnsiTheme="majorHAnsi" w:cstheme="majorBidi"/>
      <w:color w:val="1F3763" w:themeColor="accent1" w:themeShade="7F"/>
      <w:sz w:val="24"/>
      <w:szCs w:val="24"/>
      <w:lang w:eastAsia="sl-SI"/>
    </w:rPr>
  </w:style>
  <w:style w:type="paragraph" w:styleId="Naslov7">
    <w:name w:val="heading 7"/>
    <w:basedOn w:val="Navaden"/>
    <w:next w:val="Navaden"/>
    <w:link w:val="Naslov7Znak"/>
    <w:uiPriority w:val="9"/>
    <w:unhideWhenUsed/>
    <w:qFormat/>
    <w:rsid w:val="00591675"/>
    <w:pPr>
      <w:keepNext/>
      <w:keepLines/>
      <w:numPr>
        <w:ilvl w:val="6"/>
        <w:numId w:val="1"/>
      </w:numPr>
      <w:spacing w:before="40"/>
      <w:outlineLvl w:val="6"/>
    </w:pPr>
    <w:rPr>
      <w:rFonts w:asciiTheme="majorHAnsi" w:eastAsiaTheme="majorEastAsia" w:hAnsiTheme="majorHAnsi" w:cstheme="majorBidi"/>
      <w:i/>
      <w:iCs/>
      <w:color w:val="1F3763" w:themeColor="accent1" w:themeShade="7F"/>
      <w:sz w:val="24"/>
      <w:szCs w:val="24"/>
      <w:lang w:eastAsia="sl-SI"/>
    </w:rPr>
  </w:style>
  <w:style w:type="paragraph" w:styleId="Naslov8">
    <w:name w:val="heading 8"/>
    <w:basedOn w:val="Navaden"/>
    <w:next w:val="Navaden"/>
    <w:link w:val="Naslov8Znak"/>
    <w:uiPriority w:val="9"/>
    <w:unhideWhenUsed/>
    <w:qFormat/>
    <w:rsid w:val="00591675"/>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lang w:eastAsia="sl-SI"/>
    </w:rPr>
  </w:style>
  <w:style w:type="paragraph" w:styleId="Naslov9">
    <w:name w:val="heading 9"/>
    <w:basedOn w:val="Navaden"/>
    <w:next w:val="Navaden"/>
    <w:link w:val="Naslov9Znak"/>
    <w:uiPriority w:val="9"/>
    <w:unhideWhenUsed/>
    <w:qFormat/>
    <w:rsid w:val="00591675"/>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lang w:eastAsia="sl-SI"/>
    </w:rPr>
  </w:style>
  <w:style w:type="character" w:default="1" w:styleId="Privzetapisavaodstavka">
    <w:name w:val="Default Paragraph Font"/>
    <w:uiPriority w:val="1"/>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unhideWhenUsed/>
    <w:rsid w:val="00C60B42"/>
    <w:pPr>
      <w:tabs>
        <w:tab w:val="center" w:pos="4536"/>
        <w:tab w:val="right" w:pos="9072"/>
      </w:tabs>
    </w:pPr>
  </w:style>
  <w:style w:type="character" w:customStyle="1" w:styleId="GlavaZnak">
    <w:name w:val="Glava Znak"/>
    <w:basedOn w:val="Privzetapisavaodstavka"/>
    <w:link w:val="Glava"/>
    <w:uiPriority w:val="99"/>
    <w:rsid w:val="00C60B42"/>
  </w:style>
  <w:style w:type="paragraph" w:styleId="Noga">
    <w:name w:val="footer"/>
    <w:basedOn w:val="Navaden"/>
    <w:link w:val="NogaZnak"/>
    <w:uiPriority w:val="99"/>
    <w:unhideWhenUsed/>
    <w:rsid w:val="00C60B42"/>
    <w:pPr>
      <w:tabs>
        <w:tab w:val="center" w:pos="4536"/>
        <w:tab w:val="right" w:pos="9072"/>
      </w:tabs>
    </w:pPr>
  </w:style>
  <w:style w:type="character" w:customStyle="1" w:styleId="NogaZnak">
    <w:name w:val="Noga Znak"/>
    <w:basedOn w:val="Privzetapisavaodstavka"/>
    <w:link w:val="Noga"/>
    <w:uiPriority w:val="99"/>
    <w:rsid w:val="00C60B42"/>
  </w:style>
  <w:style w:type="paragraph" w:customStyle="1" w:styleId="Default">
    <w:name w:val="Default"/>
    <w:rsid w:val="006C3A45"/>
    <w:pPr>
      <w:autoSpaceDE w:val="0"/>
      <w:autoSpaceDN w:val="0"/>
      <w:adjustRightInd w:val="0"/>
    </w:pPr>
    <w:rPr>
      <w:rFonts w:ascii="Times New Roman" w:eastAsia="Times New Roman" w:hAnsi="Times New Roman" w:cs="Times New Roman"/>
      <w:color w:val="000000"/>
      <w:sz w:val="24"/>
      <w:szCs w:val="24"/>
      <w:lang w:eastAsia="sl-SI"/>
    </w:rPr>
  </w:style>
  <w:style w:type="character" w:customStyle="1" w:styleId="Naslov1Znak">
    <w:name w:val="Naslov 1 Znak"/>
    <w:basedOn w:val="Privzetapisavaodstavka"/>
    <w:link w:val="Naslov1"/>
    <w:rsid w:val="00591675"/>
    <w:rPr>
      <w:rFonts w:ascii="Times New Roman" w:eastAsia="Times New Roman" w:hAnsi="Times New Roman" w:cs="Times New Roman"/>
      <w:b/>
      <w:sz w:val="24"/>
      <w:szCs w:val="20"/>
      <w:lang w:eastAsia="sl-SI"/>
    </w:rPr>
  </w:style>
  <w:style w:type="character" w:customStyle="1" w:styleId="Naslov2Znak">
    <w:name w:val="Naslov 2 Znak"/>
    <w:basedOn w:val="Privzetapisavaodstavka"/>
    <w:link w:val="Naslov2"/>
    <w:rsid w:val="00591675"/>
    <w:rPr>
      <w:rFonts w:ascii="Times New Roman" w:eastAsia="Times New Roman" w:hAnsi="Times New Roman" w:cs="Times New Roman"/>
      <w:b/>
      <w:bCs/>
      <w:lang w:eastAsia="sl-SI"/>
    </w:rPr>
  </w:style>
  <w:style w:type="character" w:customStyle="1" w:styleId="Naslov3Znak">
    <w:name w:val="Naslov 3 Znak"/>
    <w:basedOn w:val="Privzetapisavaodstavka"/>
    <w:link w:val="Naslov3"/>
    <w:uiPriority w:val="9"/>
    <w:rsid w:val="00591675"/>
    <w:rPr>
      <w:rFonts w:ascii="Times New Roman" w:eastAsiaTheme="majorEastAsia" w:hAnsi="Times New Roman" w:cstheme="majorBidi"/>
      <w:sz w:val="24"/>
      <w:szCs w:val="24"/>
      <w:lang w:eastAsia="sl-SI"/>
    </w:rPr>
  </w:style>
  <w:style w:type="character" w:customStyle="1" w:styleId="Naslov4Znak">
    <w:name w:val="Naslov 4 Znak"/>
    <w:basedOn w:val="Privzetapisavaodstavka"/>
    <w:link w:val="Naslov4"/>
    <w:uiPriority w:val="9"/>
    <w:rsid w:val="00591675"/>
    <w:rPr>
      <w:rFonts w:asciiTheme="majorHAnsi" w:eastAsiaTheme="majorEastAsia" w:hAnsiTheme="majorHAnsi" w:cstheme="majorBidi"/>
      <w:i/>
      <w:iCs/>
      <w:color w:val="2F5496" w:themeColor="accent1" w:themeShade="BF"/>
      <w:sz w:val="24"/>
      <w:szCs w:val="24"/>
      <w:lang w:eastAsia="sl-SI"/>
    </w:rPr>
  </w:style>
  <w:style w:type="character" w:customStyle="1" w:styleId="Naslov5Znak">
    <w:name w:val="Naslov 5 Znak"/>
    <w:basedOn w:val="Privzetapisavaodstavka"/>
    <w:link w:val="Naslov5"/>
    <w:uiPriority w:val="9"/>
    <w:rsid w:val="00591675"/>
    <w:rPr>
      <w:rFonts w:asciiTheme="majorHAnsi" w:eastAsiaTheme="majorEastAsia" w:hAnsiTheme="majorHAnsi" w:cstheme="majorBidi"/>
      <w:color w:val="2F5496" w:themeColor="accent1" w:themeShade="BF"/>
      <w:sz w:val="24"/>
      <w:szCs w:val="24"/>
      <w:lang w:eastAsia="sl-SI"/>
    </w:rPr>
  </w:style>
  <w:style w:type="character" w:customStyle="1" w:styleId="Naslov6Znak">
    <w:name w:val="Naslov 6 Znak"/>
    <w:basedOn w:val="Privzetapisavaodstavka"/>
    <w:link w:val="Naslov6"/>
    <w:uiPriority w:val="9"/>
    <w:rsid w:val="00591675"/>
    <w:rPr>
      <w:rFonts w:asciiTheme="majorHAnsi" w:eastAsiaTheme="majorEastAsia" w:hAnsiTheme="majorHAnsi" w:cstheme="majorBidi"/>
      <w:color w:val="1F3763" w:themeColor="accent1" w:themeShade="7F"/>
      <w:sz w:val="24"/>
      <w:szCs w:val="24"/>
      <w:lang w:eastAsia="sl-SI"/>
    </w:rPr>
  </w:style>
  <w:style w:type="character" w:customStyle="1" w:styleId="Naslov7Znak">
    <w:name w:val="Naslov 7 Znak"/>
    <w:basedOn w:val="Privzetapisavaodstavka"/>
    <w:link w:val="Naslov7"/>
    <w:uiPriority w:val="9"/>
    <w:rsid w:val="00591675"/>
    <w:rPr>
      <w:rFonts w:asciiTheme="majorHAnsi" w:eastAsiaTheme="majorEastAsia" w:hAnsiTheme="majorHAnsi" w:cstheme="majorBidi"/>
      <w:i/>
      <w:iCs/>
      <w:color w:val="1F3763" w:themeColor="accent1" w:themeShade="7F"/>
      <w:sz w:val="24"/>
      <w:szCs w:val="24"/>
      <w:lang w:eastAsia="sl-SI"/>
    </w:rPr>
  </w:style>
  <w:style w:type="character" w:customStyle="1" w:styleId="Naslov8Znak">
    <w:name w:val="Naslov 8 Znak"/>
    <w:basedOn w:val="Privzetapisavaodstavka"/>
    <w:link w:val="Naslov8"/>
    <w:uiPriority w:val="9"/>
    <w:rsid w:val="00591675"/>
    <w:rPr>
      <w:rFonts w:asciiTheme="majorHAnsi" w:eastAsiaTheme="majorEastAsia" w:hAnsiTheme="majorHAnsi" w:cstheme="majorBidi"/>
      <w:color w:val="272727" w:themeColor="text1" w:themeTint="D8"/>
      <w:sz w:val="21"/>
      <w:szCs w:val="21"/>
      <w:lang w:eastAsia="sl-SI"/>
    </w:rPr>
  </w:style>
  <w:style w:type="character" w:customStyle="1" w:styleId="Naslov9Znak">
    <w:name w:val="Naslov 9 Znak"/>
    <w:basedOn w:val="Privzetapisavaodstavka"/>
    <w:link w:val="Naslov9"/>
    <w:uiPriority w:val="9"/>
    <w:rsid w:val="00591675"/>
    <w:rPr>
      <w:rFonts w:asciiTheme="majorHAnsi" w:eastAsiaTheme="majorEastAsia" w:hAnsiTheme="majorHAnsi" w:cstheme="majorBidi"/>
      <w:i/>
      <w:iCs/>
      <w:color w:val="272727" w:themeColor="text1" w:themeTint="D8"/>
      <w:sz w:val="21"/>
      <w:szCs w:val="21"/>
      <w:lang w:eastAsia="sl-SI"/>
    </w:rPr>
  </w:style>
  <w:style w:type="paragraph" w:styleId="Oznaenseznam">
    <w:name w:val="List Bullet"/>
    <w:basedOn w:val="Navaden"/>
    <w:autoRedefine/>
    <w:rsid w:val="00591675"/>
    <w:pPr>
      <w:numPr>
        <w:numId w:val="2"/>
      </w:numPr>
    </w:pPr>
    <w:rPr>
      <w:rFonts w:ascii="Times New Roman" w:eastAsia="Times New Roman" w:hAnsi="Times New Roman" w:cs="Times New Roman"/>
      <w:sz w:val="24"/>
      <w:szCs w:val="24"/>
      <w:lang w:eastAsia="sl-SI"/>
    </w:rPr>
  </w:style>
  <w:style w:type="paragraph" w:styleId="Telobesedila">
    <w:name w:val="Body Text"/>
    <w:basedOn w:val="Navaden"/>
    <w:link w:val="TelobesedilaZnak"/>
    <w:qFormat/>
    <w:rsid w:val="00AE6184"/>
    <w:pPr>
      <w:spacing w:after="160" w:line="259" w:lineRule="auto"/>
      <w:jc w:val="both"/>
    </w:pPr>
    <w:rPr>
      <w:rFonts w:ascii="Times New Roman" w:eastAsia="Times New Roman" w:hAnsi="Times New Roman" w:cs="Times New Roman"/>
      <w:sz w:val="32"/>
      <w:szCs w:val="20"/>
      <w:lang w:eastAsia="sl-SI"/>
    </w:rPr>
  </w:style>
  <w:style w:type="character" w:customStyle="1" w:styleId="TelobesedilaZnak">
    <w:name w:val="Telo besedila Znak"/>
    <w:basedOn w:val="Privzetapisavaodstavka"/>
    <w:link w:val="Telobesedila"/>
    <w:rsid w:val="00AE6184"/>
    <w:rPr>
      <w:rFonts w:ascii="Times New Roman" w:eastAsia="Times New Roman" w:hAnsi="Times New Roman" w:cs="Times New Roman"/>
      <w:sz w:val="32"/>
      <w:szCs w:val="20"/>
      <w:lang w:eastAsia="sl-SI"/>
    </w:rPr>
  </w:style>
  <w:style w:type="paragraph" w:styleId="Telobesedila2">
    <w:name w:val="Body Text 2"/>
    <w:basedOn w:val="Navaden"/>
    <w:link w:val="Telobesedila2Znak"/>
    <w:qFormat/>
    <w:rsid w:val="00AE6184"/>
    <w:pPr>
      <w:spacing w:after="160" w:line="259" w:lineRule="auto"/>
    </w:pPr>
    <w:rPr>
      <w:rFonts w:ascii="Times New Roman" w:eastAsia="Times New Roman" w:hAnsi="Times New Roman" w:cs="Times New Roman"/>
      <w:sz w:val="32"/>
      <w:szCs w:val="20"/>
      <w:lang w:eastAsia="sl-SI"/>
    </w:rPr>
  </w:style>
  <w:style w:type="character" w:customStyle="1" w:styleId="Telobesedila2Znak">
    <w:name w:val="Telo besedila 2 Znak"/>
    <w:basedOn w:val="Privzetapisavaodstavka"/>
    <w:link w:val="Telobesedila2"/>
    <w:rsid w:val="00AE6184"/>
    <w:rPr>
      <w:rFonts w:ascii="Times New Roman" w:eastAsia="Times New Roman" w:hAnsi="Times New Roman" w:cs="Times New Roman"/>
      <w:sz w:val="32"/>
      <w:szCs w:val="20"/>
      <w:lang w:eastAsia="sl-SI"/>
    </w:rPr>
  </w:style>
  <w:style w:type="paragraph" w:styleId="Odstavekseznama">
    <w:name w:val="List Paragraph"/>
    <w:basedOn w:val="Navaden"/>
    <w:qFormat/>
    <w:rsid w:val="00AE6184"/>
    <w:pPr>
      <w:spacing w:after="160" w:line="259" w:lineRule="auto"/>
      <w:ind w:left="708"/>
    </w:pPr>
    <w:rPr>
      <w:rFonts w:ascii="Times New Roman" w:eastAsia="Times New Roman" w:hAnsi="Times New Roman" w:cs="Times New Roman"/>
      <w:sz w:val="20"/>
      <w:szCs w:val="20"/>
      <w:lang w:eastAsia="sl-SI"/>
    </w:rPr>
  </w:style>
  <w:style w:type="paragraph" w:styleId="Navadensplet">
    <w:name w:val="Normal (Web)"/>
    <w:basedOn w:val="Navaden"/>
    <w:uiPriority w:val="99"/>
    <w:semiHidden/>
    <w:unhideWhenUsed/>
    <w:rsid w:val="00305E02"/>
    <w:pPr>
      <w:spacing w:before="100" w:beforeAutospacing="1" w:after="100" w:afterAutospacing="1"/>
    </w:pPr>
    <w:rPr>
      <w:rFonts w:ascii="Times New Roman" w:eastAsia="Times New Roman" w:hAnsi="Times New Roman" w:cs="Times New Roman"/>
      <w:sz w:val="24"/>
      <w:szCs w:val="24"/>
      <w:lang w:eastAsia="sl-SI"/>
    </w:rPr>
  </w:style>
  <w:style w:type="table" w:styleId="Tabelamrea">
    <w:name w:val="Table Grid"/>
    <w:basedOn w:val="Navadnatabela"/>
    <w:uiPriority w:val="39"/>
    <w:rsid w:val="009D1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7178457">
      <w:bodyDiv w:val="1"/>
      <w:marLeft w:val="0"/>
      <w:marRight w:val="0"/>
      <w:marTop w:val="0"/>
      <w:marBottom w:val="0"/>
      <w:divBdr>
        <w:top w:val="none" w:sz="0" w:space="0" w:color="auto"/>
        <w:left w:val="none" w:sz="0" w:space="0" w:color="auto"/>
        <w:bottom w:val="none" w:sz="0" w:space="0" w:color="auto"/>
        <w:right w:val="none" w:sz="0" w:space="0" w:color="auto"/>
      </w:divBdr>
    </w:div>
    <w:div w:id="1002662622">
      <w:bodyDiv w:val="1"/>
      <w:marLeft w:val="0"/>
      <w:marRight w:val="0"/>
      <w:marTop w:val="0"/>
      <w:marBottom w:val="0"/>
      <w:divBdr>
        <w:top w:val="none" w:sz="0" w:space="0" w:color="auto"/>
        <w:left w:val="none" w:sz="0" w:space="0" w:color="auto"/>
        <w:bottom w:val="none" w:sz="0" w:space="0" w:color="auto"/>
        <w:right w:val="none" w:sz="0" w:space="0" w:color="auto"/>
      </w:divBdr>
    </w:div>
    <w:div w:id="1566573882">
      <w:bodyDiv w:val="1"/>
      <w:marLeft w:val="0"/>
      <w:marRight w:val="0"/>
      <w:marTop w:val="0"/>
      <w:marBottom w:val="0"/>
      <w:divBdr>
        <w:top w:val="none" w:sz="0" w:space="0" w:color="auto"/>
        <w:left w:val="none" w:sz="0" w:space="0" w:color="auto"/>
        <w:bottom w:val="none" w:sz="0" w:space="0" w:color="auto"/>
        <w:right w:val="none" w:sz="0" w:space="0" w:color="auto"/>
      </w:divBdr>
    </w:div>
    <w:div w:id="158618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3</Pages>
  <Words>705</Words>
  <Characters>4021</Characters>
  <Application>Microsoft Office Word</Application>
  <DocSecurity>0</DocSecurity>
  <Lines>33</Lines>
  <Paragraphs>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Darjan Grudnik</dc:creator>
  <cp:keywords/>
  <dc:description/>
  <cp:lastModifiedBy>Vardjan, Matjaž</cp:lastModifiedBy>
  <cp:revision>3</cp:revision>
  <dcterms:created xsi:type="dcterms:W3CDTF">2024-01-03T11:09:00Z</dcterms:created>
  <dcterms:modified xsi:type="dcterms:W3CDTF">2024-01-03T11:36:00Z</dcterms:modified>
</cp:coreProperties>
</file>